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numPr>
          <w:ilvl w:val="0"/>
          <w:numId w:val="0"/>
        </w:numPr>
        <w:kinsoku/>
        <w:wordWrap/>
        <w:overflowPunct/>
        <w:topLinePunct w:val="0"/>
        <w:autoSpaceDE/>
        <w:autoSpaceDN/>
        <w:bidi w:val="0"/>
        <w:adjustRightInd/>
        <w:snapToGrid/>
        <w:spacing w:before="0" w:after="0" w:line="579" w:lineRule="auto"/>
        <w:jc w:val="center"/>
        <w:textAlignment w:val="auto"/>
        <w:rPr>
          <w:rFonts w:hint="default" w:cs="黑体" w:asciiTheme="majorHAnsi" w:hAnsiTheme="majorHAnsi" w:eastAsiaTheme="majorHAnsi"/>
          <w:b/>
          <w:bCs/>
          <w:sz w:val="32"/>
          <w:szCs w:val="32"/>
          <w:lang w:val="en-US" w:eastAsia="zh-CN"/>
        </w:rPr>
      </w:pPr>
      <w:bookmarkStart w:id="0" w:name="_Toc471742508"/>
      <w:r>
        <w:rPr>
          <w:rFonts w:hint="eastAsia" w:cs="黑体" w:asciiTheme="majorHAnsi" w:hAnsiTheme="majorHAnsi" w:eastAsiaTheme="majorHAnsi"/>
          <w:b/>
          <w:bCs/>
          <w:sz w:val="32"/>
          <w:szCs w:val="32"/>
          <w:lang w:val="en-US" w:eastAsia="zh-CN"/>
        </w:rPr>
        <w:t>湖南外贸职业技术学院学生端操作手册</w:t>
      </w: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textAlignment w:val="auto"/>
        <w:rPr>
          <w:rFonts w:cs="黑体" w:asciiTheme="majorHAnsi" w:hAnsiTheme="majorHAnsi" w:eastAsiaTheme="majorHAnsi"/>
          <w:sz w:val="32"/>
          <w:szCs w:val="32"/>
        </w:rPr>
      </w:pPr>
      <w:r>
        <w:rPr>
          <w:rFonts w:hint="eastAsia" w:cs="黑体" w:asciiTheme="majorHAnsi" w:hAnsiTheme="majorHAnsi" w:eastAsiaTheme="majorHAnsi"/>
          <w:sz w:val="32"/>
          <w:szCs w:val="32"/>
          <w:lang w:val="en-US" w:eastAsia="zh-CN"/>
        </w:rPr>
        <w:t>一、</w:t>
      </w:r>
      <w:r>
        <w:rPr>
          <w:rFonts w:hint="eastAsia" w:cs="黑体" w:asciiTheme="majorHAnsi" w:hAnsiTheme="majorHAnsi" w:eastAsiaTheme="majorHAnsi"/>
          <w:sz w:val="32"/>
          <w:szCs w:val="32"/>
        </w:rPr>
        <w:t>学生微信端</w:t>
      </w:r>
      <w:bookmarkEnd w:id="0"/>
    </w:p>
    <w:p>
      <w:pPr>
        <w:pStyle w:val="3"/>
        <w:keepNext/>
        <w:keepLines/>
        <w:pageBreakBefore w:val="0"/>
        <w:widowControl w:val="0"/>
        <w:kinsoku/>
        <w:wordWrap/>
        <w:overflowPunct/>
        <w:topLinePunct w:val="0"/>
        <w:autoSpaceDE/>
        <w:autoSpaceDN/>
        <w:bidi w:val="0"/>
        <w:adjustRightInd/>
        <w:snapToGrid/>
        <w:spacing w:line="240" w:lineRule="auto"/>
        <w:textAlignment w:val="auto"/>
        <w:rPr>
          <w:rFonts w:cs="黑体" w:asciiTheme="majorHAnsi" w:hAnsiTheme="majorHAnsi" w:eastAsiaTheme="majorHAnsi"/>
          <w:sz w:val="28"/>
          <w:szCs w:val="28"/>
        </w:rPr>
      </w:pPr>
      <w:bookmarkStart w:id="1" w:name="_Toc471742509"/>
      <w:bookmarkStart w:id="2" w:name="_Toc31871"/>
      <w:bookmarkStart w:id="3" w:name="OLE_LINK2"/>
      <w:r>
        <w:rPr>
          <w:rFonts w:hint="eastAsia" w:cs="黑体" w:asciiTheme="majorHAnsi" w:hAnsiTheme="majorHAnsi" w:eastAsiaTheme="majorHAnsi"/>
          <w:sz w:val="28"/>
          <w:szCs w:val="28"/>
        </w:rPr>
        <w:t>1.菜单介绍</w:t>
      </w:r>
      <w:bookmarkEnd w:id="1"/>
      <w:bookmarkEnd w:id="2"/>
    </w:p>
    <w:p>
      <w:pPr>
        <w:pStyle w:val="4"/>
        <w:rPr>
          <w:rFonts w:cs="黑体" w:asciiTheme="majorHAnsi" w:hAnsiTheme="majorHAnsi" w:eastAsiaTheme="majorHAnsi"/>
          <w:sz w:val="21"/>
          <w:szCs w:val="21"/>
        </w:rPr>
      </w:pPr>
      <w:bookmarkStart w:id="4" w:name="_Toc25688"/>
      <w:bookmarkStart w:id="5" w:name="_Toc471742510"/>
      <w:r>
        <w:rPr>
          <w:rFonts w:hint="eastAsia" w:cs="黑体" w:asciiTheme="majorHAnsi" w:hAnsiTheme="majorHAnsi" w:eastAsiaTheme="majorHAnsi"/>
          <w:sz w:val="21"/>
          <w:szCs w:val="21"/>
        </w:rPr>
        <w:t>1.1招聘汇</w:t>
      </w:r>
      <w:bookmarkEnd w:id="4"/>
      <w:bookmarkEnd w:id="5"/>
    </w:p>
    <w:bookmarkEnd w:id="3"/>
    <w:p>
      <w:pPr>
        <w:jc w:val="center"/>
        <w:rPr>
          <w:rFonts w:hint="eastAsia" w:asciiTheme="majorHAnsi" w:hAnsiTheme="majorHAnsi" w:eastAsiaTheme="majorHAnsi"/>
          <w:lang w:eastAsia="zh-CN"/>
        </w:rPr>
      </w:pPr>
      <w:r>
        <w:rPr>
          <w:rFonts w:hint="eastAsia" w:asciiTheme="majorHAnsi" w:hAnsiTheme="majorHAnsi" w:eastAsiaTheme="majorHAnsi"/>
          <w:lang w:eastAsia="zh-CN"/>
        </w:rPr>
        <w:drawing>
          <wp:inline distT="0" distB="0" distL="114300" distR="114300">
            <wp:extent cx="2637155" cy="2265045"/>
            <wp:effectExtent l="0" t="0" r="14605" b="5715"/>
            <wp:docPr id="5" name="图片 5" descr="915d385816a6bcb882410c3bb330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15d385816a6bcb882410c3bb330d0e"/>
                    <pic:cNvPicPr>
                      <a:picLocks noChangeAspect="1"/>
                    </pic:cNvPicPr>
                  </pic:nvPicPr>
                  <pic:blipFill>
                    <a:blip r:embed="rId4"/>
                    <a:stretch>
                      <a:fillRect/>
                    </a:stretch>
                  </pic:blipFill>
                  <pic:spPr>
                    <a:xfrm>
                      <a:off x="0" y="0"/>
                      <a:ext cx="2637155" cy="2265045"/>
                    </a:xfrm>
                    <a:prstGeom prst="rect">
                      <a:avLst/>
                    </a:prstGeom>
                  </pic:spPr>
                </pic:pic>
              </a:graphicData>
            </a:graphic>
          </wp:inline>
        </w:drawing>
      </w:r>
    </w:p>
    <w:p>
      <w:pPr>
        <w:jc w:val="center"/>
        <w:rPr>
          <w:rFonts w:cs="黑体" w:asciiTheme="majorHAnsi" w:hAnsiTheme="majorHAnsi" w:eastAsiaTheme="majorHAnsi"/>
        </w:rPr>
      </w:pPr>
      <w:r>
        <w:rPr>
          <w:rFonts w:hint="eastAsia" w:cs="黑体" w:asciiTheme="majorHAnsi" w:hAnsiTheme="majorHAnsi" w:eastAsiaTheme="majorHAnsi"/>
        </w:rPr>
        <w:t>图1.1 招聘汇</w:t>
      </w:r>
    </w:p>
    <w:p>
      <w:pPr>
        <w:jc w:val="center"/>
        <w:rPr>
          <w:rFonts w:cs="黑体" w:asciiTheme="majorHAnsi" w:hAnsiTheme="majorHAnsi" w:eastAsiaTheme="majorHAnsi"/>
        </w:rPr>
      </w:pPr>
    </w:p>
    <w:p>
      <w:pPr>
        <w:pStyle w:val="11"/>
        <w:ind w:firstLine="0" w:firstLineChars="0"/>
        <w:jc w:val="center"/>
        <w:rPr>
          <w:rFonts w:hint="eastAsia" w:cs="黑体" w:asciiTheme="majorHAnsi" w:hAnsiTheme="majorHAnsi" w:eastAsiaTheme="majorHAnsi"/>
          <w:lang w:eastAsia="zh-CN"/>
        </w:rPr>
      </w:pPr>
      <w:r>
        <w:rPr>
          <w:rFonts w:hint="eastAsia" w:cs="黑体" w:asciiTheme="majorHAnsi" w:hAnsiTheme="majorHAnsi" w:eastAsiaTheme="majorHAnsi"/>
          <w:lang w:eastAsia="zh-CN"/>
        </w:rPr>
        <w:drawing>
          <wp:inline distT="0" distB="0" distL="114300" distR="114300">
            <wp:extent cx="1575435" cy="3196590"/>
            <wp:effectExtent l="0" t="0" r="9525" b="3810"/>
            <wp:docPr id="6" name="图片 6" descr="99385172f18dd74c3826662e75bf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9385172f18dd74c3826662e75bfe73"/>
                    <pic:cNvPicPr>
                      <a:picLocks noChangeAspect="1"/>
                    </pic:cNvPicPr>
                  </pic:nvPicPr>
                  <pic:blipFill>
                    <a:blip r:embed="rId5"/>
                    <a:stretch>
                      <a:fillRect/>
                    </a:stretch>
                  </pic:blipFill>
                  <pic:spPr>
                    <a:xfrm>
                      <a:off x="0" y="0"/>
                      <a:ext cx="1575435" cy="3196590"/>
                    </a:xfrm>
                    <a:prstGeom prst="rect">
                      <a:avLst/>
                    </a:prstGeom>
                  </pic:spPr>
                </pic:pic>
              </a:graphicData>
            </a:graphic>
          </wp:inline>
        </w:drawing>
      </w:r>
      <w:r>
        <w:rPr>
          <w:rFonts w:hint="eastAsia" w:cs="黑体" w:asciiTheme="majorHAnsi" w:hAnsiTheme="majorHAnsi" w:eastAsiaTheme="majorHAnsi"/>
          <w:lang w:eastAsia="zh-CN"/>
        </w:rPr>
        <w:drawing>
          <wp:inline distT="0" distB="0" distL="114300" distR="114300">
            <wp:extent cx="1592580" cy="3197860"/>
            <wp:effectExtent l="0" t="0" r="7620" b="2540"/>
            <wp:docPr id="7" name="图片 7" descr="698644943b0d5131deee3c642e70b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98644943b0d5131deee3c642e70b18"/>
                    <pic:cNvPicPr>
                      <a:picLocks noChangeAspect="1"/>
                    </pic:cNvPicPr>
                  </pic:nvPicPr>
                  <pic:blipFill>
                    <a:blip r:embed="rId6"/>
                    <a:stretch>
                      <a:fillRect/>
                    </a:stretch>
                  </pic:blipFill>
                  <pic:spPr>
                    <a:xfrm>
                      <a:off x="0" y="0"/>
                      <a:ext cx="1592580" cy="3197860"/>
                    </a:xfrm>
                    <a:prstGeom prst="rect">
                      <a:avLst/>
                    </a:prstGeom>
                  </pic:spPr>
                </pic:pic>
              </a:graphicData>
            </a:graphic>
          </wp:inline>
        </w:drawing>
      </w:r>
    </w:p>
    <w:p>
      <w:pPr>
        <w:pStyle w:val="11"/>
        <w:ind w:firstLine="0" w:firstLineChars="0"/>
        <w:jc w:val="center"/>
        <w:rPr>
          <w:rFonts w:cs="黑体" w:asciiTheme="majorHAnsi" w:hAnsiTheme="majorHAnsi" w:eastAsiaTheme="majorHAnsi"/>
        </w:rPr>
      </w:pPr>
      <w:r>
        <w:rPr>
          <w:rFonts w:hint="eastAsia" w:cs="黑体" w:asciiTheme="majorHAnsi" w:hAnsiTheme="majorHAnsi" w:eastAsiaTheme="majorHAnsi"/>
        </w:rPr>
        <w:t>图1.1.1 宣讲会           图1.1.2 双选会</w:t>
      </w:r>
    </w:p>
    <w:p>
      <w:pPr>
        <w:pStyle w:val="11"/>
        <w:ind w:firstLine="0" w:firstLineChars="0"/>
        <w:rPr>
          <w:rFonts w:cs="黑体" w:asciiTheme="majorHAnsi" w:hAnsiTheme="majorHAnsi" w:eastAsiaTheme="majorHAnsi"/>
          <w:b/>
          <w:bCs/>
          <w:color w:val="0000FF"/>
        </w:rPr>
      </w:pPr>
      <w:r>
        <w:rPr>
          <w:rFonts w:hint="eastAsia" w:cs="黑体" w:asciiTheme="majorHAnsi" w:hAnsiTheme="majorHAnsi" w:eastAsiaTheme="majorHAnsi"/>
          <w:b/>
          <w:bCs/>
          <w:color w:val="0000FF"/>
        </w:rPr>
        <w:t>宣讲会：</w:t>
      </w:r>
    </w:p>
    <w:p>
      <w:pPr>
        <w:pStyle w:val="11"/>
        <w:ind w:firstLine="0" w:firstLineChars="0"/>
        <w:rPr>
          <w:rFonts w:cs="黑体" w:asciiTheme="majorHAnsi" w:hAnsiTheme="majorHAnsi" w:eastAsiaTheme="majorHAnsi"/>
        </w:rPr>
      </w:pPr>
      <w:r>
        <w:rPr>
          <w:rFonts w:hint="eastAsia" w:cs="黑体" w:asciiTheme="majorHAnsi" w:hAnsiTheme="majorHAnsi" w:eastAsiaTheme="majorHAnsi"/>
        </w:rPr>
        <w:t>1、来校招聘企业召开宣讲会信息在校内查看；</w:t>
      </w:r>
    </w:p>
    <w:p>
      <w:pPr>
        <w:pStyle w:val="11"/>
        <w:ind w:firstLine="0" w:firstLineChars="0"/>
        <w:rPr>
          <w:rFonts w:cs="黑体" w:asciiTheme="majorHAnsi" w:hAnsiTheme="majorHAnsi" w:eastAsiaTheme="majorHAnsi"/>
        </w:rPr>
      </w:pPr>
      <w:r>
        <w:rPr>
          <w:rFonts w:hint="eastAsia" w:cs="黑体" w:asciiTheme="majorHAnsi" w:hAnsiTheme="majorHAnsi" w:eastAsiaTheme="majorHAnsi"/>
        </w:rPr>
        <w:t>2、宣讲会排序按照时间先后顺序排列；</w:t>
      </w:r>
    </w:p>
    <w:p>
      <w:pPr>
        <w:pStyle w:val="11"/>
        <w:ind w:firstLine="0" w:firstLineChars="0"/>
        <w:rPr>
          <w:rFonts w:cs="黑体" w:asciiTheme="majorHAnsi" w:hAnsiTheme="majorHAnsi" w:eastAsiaTheme="majorHAnsi"/>
        </w:rPr>
      </w:pPr>
      <w:r>
        <w:rPr>
          <w:rFonts w:hint="eastAsia" w:cs="黑体" w:asciiTheme="majorHAnsi" w:hAnsiTheme="majorHAnsi" w:eastAsiaTheme="majorHAnsi"/>
        </w:rPr>
        <w:t>3、宣讲会校外可查看省内其他高校宣讲会；</w:t>
      </w:r>
    </w:p>
    <w:p>
      <w:pPr>
        <w:pStyle w:val="11"/>
        <w:ind w:firstLine="0" w:firstLineChars="0"/>
        <w:rPr>
          <w:rFonts w:hint="eastAsia" w:cs="黑体" w:asciiTheme="majorHAnsi" w:hAnsiTheme="majorHAnsi" w:eastAsiaTheme="majorHAnsi"/>
        </w:rPr>
      </w:pPr>
      <w:r>
        <w:rPr>
          <w:rFonts w:hint="eastAsia" w:cs="黑体" w:asciiTheme="majorHAnsi" w:hAnsiTheme="majorHAnsi" w:eastAsiaTheme="majorHAnsi"/>
        </w:rPr>
        <w:t>4、关注某公司宣讲会系统会在前一天的早上自动提醒；</w:t>
      </w:r>
    </w:p>
    <w:p>
      <w:pPr>
        <w:pStyle w:val="11"/>
        <w:ind w:firstLine="0" w:firstLineChars="0"/>
        <w:jc w:val="center"/>
        <w:rPr>
          <w:rFonts w:hint="eastAsia" w:cs="黑体" w:asciiTheme="majorHAnsi" w:hAnsiTheme="majorHAnsi" w:eastAsiaTheme="majorHAnsi"/>
        </w:rPr>
      </w:pPr>
      <w:r>
        <w:rPr>
          <w:rFonts w:hint="eastAsia" w:cs="黑体" w:asciiTheme="majorHAnsi" w:hAnsiTheme="majorHAnsi" w:eastAsiaTheme="majorHAnsi"/>
        </w:rPr>
        <w:drawing>
          <wp:inline distT="0" distB="0" distL="114300" distR="114300">
            <wp:extent cx="2476500" cy="3962400"/>
            <wp:effectExtent l="0" t="0" r="7620" b="0"/>
            <wp:docPr id="8" name="图片 8" descr="55b7a442c08746fc83255d98eceb8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5b7a442c08746fc83255d98eceb89d"/>
                    <pic:cNvPicPr>
                      <a:picLocks noChangeAspect="1"/>
                    </pic:cNvPicPr>
                  </pic:nvPicPr>
                  <pic:blipFill>
                    <a:blip r:embed="rId7"/>
                    <a:stretch>
                      <a:fillRect/>
                    </a:stretch>
                  </pic:blipFill>
                  <pic:spPr>
                    <a:xfrm>
                      <a:off x="0" y="0"/>
                      <a:ext cx="2476500" cy="3962400"/>
                    </a:xfrm>
                    <a:prstGeom prst="rect">
                      <a:avLst/>
                    </a:prstGeom>
                  </pic:spPr>
                </pic:pic>
              </a:graphicData>
            </a:graphic>
          </wp:inline>
        </w:drawing>
      </w:r>
    </w:p>
    <w:p>
      <w:pPr>
        <w:pStyle w:val="11"/>
        <w:ind w:firstLine="0" w:firstLineChars="0"/>
        <w:jc w:val="center"/>
        <w:rPr>
          <w:rFonts w:hint="eastAsia" w:cs="黑体" w:asciiTheme="majorHAnsi" w:hAnsiTheme="majorHAnsi" w:eastAsiaTheme="majorHAnsi"/>
        </w:rPr>
      </w:pPr>
      <w:r>
        <w:rPr>
          <w:rFonts w:hint="eastAsia" w:cs="黑体" w:asciiTheme="majorHAnsi" w:hAnsiTheme="majorHAnsi" w:eastAsiaTheme="majorHAnsi"/>
        </w:rPr>
        <w:t>图1.1.3宣讲会</w:t>
      </w:r>
      <w:r>
        <w:rPr>
          <w:rFonts w:cs="黑体" w:asciiTheme="majorHAnsi" w:hAnsiTheme="majorHAnsi" w:eastAsiaTheme="majorHAnsi"/>
        </w:rPr>
        <w:t>关注</w:t>
      </w:r>
      <w:r>
        <w:rPr>
          <w:rFonts w:hint="eastAsia" w:cs="黑体" w:asciiTheme="majorHAnsi" w:hAnsiTheme="majorHAnsi" w:eastAsiaTheme="majorHAnsi"/>
        </w:rPr>
        <w:t xml:space="preserve">         </w:t>
      </w:r>
    </w:p>
    <w:p>
      <w:pPr>
        <w:pStyle w:val="11"/>
        <w:ind w:firstLine="0" w:firstLineChars="0"/>
        <w:rPr>
          <w:rFonts w:cs="黑体" w:asciiTheme="majorHAnsi" w:hAnsiTheme="majorHAnsi" w:eastAsiaTheme="majorHAnsi"/>
        </w:rPr>
      </w:pPr>
      <w:r>
        <w:rPr>
          <w:rFonts w:hint="eastAsia" w:cs="黑体" w:asciiTheme="majorHAnsi" w:hAnsiTheme="majorHAnsi" w:eastAsiaTheme="majorHAnsi"/>
        </w:rPr>
        <w:t>5、</w:t>
      </w:r>
      <w:r>
        <w:rPr>
          <w:rFonts w:hint="eastAsia" w:cs="黑体" w:asciiTheme="majorHAnsi" w:hAnsiTheme="majorHAnsi" w:eastAsiaTheme="majorHAnsi"/>
          <w:color w:val="FF0000"/>
        </w:rPr>
        <w:t>系统会自动推送第二天的宣讲会；</w:t>
      </w:r>
      <w:r>
        <w:rPr>
          <w:rFonts w:hint="eastAsia" w:cs="黑体" w:asciiTheme="majorHAnsi" w:hAnsiTheme="majorHAnsi" w:eastAsiaTheme="majorHAnsi"/>
        </w:rPr>
        <w:t xml:space="preserve">   </w:t>
      </w:r>
    </w:p>
    <w:p>
      <w:pPr>
        <w:pStyle w:val="11"/>
        <w:ind w:firstLine="0" w:firstLineChars="0"/>
        <w:rPr>
          <w:rFonts w:cs="黑体" w:asciiTheme="majorHAnsi" w:hAnsiTheme="majorHAnsi" w:eastAsiaTheme="majorHAnsi"/>
        </w:rPr>
      </w:pPr>
    </w:p>
    <w:p>
      <w:pPr>
        <w:pStyle w:val="11"/>
        <w:ind w:firstLine="0" w:firstLineChars="0"/>
        <w:rPr>
          <w:rFonts w:cs="黑体" w:asciiTheme="majorHAnsi" w:hAnsiTheme="majorHAnsi" w:eastAsiaTheme="majorHAnsi"/>
          <w:b/>
          <w:bCs/>
          <w:color w:val="0000FF"/>
        </w:rPr>
      </w:pPr>
      <w:r>
        <w:rPr>
          <w:rFonts w:hint="eastAsia" w:cs="黑体" w:asciiTheme="majorHAnsi" w:hAnsiTheme="majorHAnsi" w:eastAsiaTheme="majorHAnsi"/>
          <w:b/>
          <w:bCs/>
          <w:color w:val="0000FF"/>
        </w:rPr>
        <w:t>双选会：</w:t>
      </w:r>
    </w:p>
    <w:p>
      <w:pPr>
        <w:pStyle w:val="11"/>
        <w:ind w:firstLine="0" w:firstLineChars="0"/>
        <w:rPr>
          <w:rFonts w:cs="黑体" w:asciiTheme="majorHAnsi" w:hAnsiTheme="majorHAnsi" w:eastAsiaTheme="majorHAnsi"/>
          <w:color w:val="000000"/>
        </w:rPr>
      </w:pPr>
      <w:r>
        <w:rPr>
          <w:rFonts w:hint="eastAsia" w:cs="黑体" w:asciiTheme="majorHAnsi" w:hAnsiTheme="majorHAnsi" w:eastAsiaTheme="majorHAnsi"/>
          <w:color w:val="000000"/>
        </w:rPr>
        <w:t>1、双选会可查看学校方组织的大型招聘会；</w:t>
      </w:r>
    </w:p>
    <w:p>
      <w:pPr>
        <w:pStyle w:val="11"/>
        <w:ind w:firstLine="0" w:firstLineChars="0"/>
        <w:rPr>
          <w:rFonts w:cs="黑体" w:asciiTheme="majorHAnsi" w:hAnsiTheme="majorHAnsi" w:eastAsiaTheme="majorHAnsi"/>
          <w:color w:val="000000"/>
        </w:rPr>
      </w:pPr>
      <w:r>
        <w:rPr>
          <w:rFonts w:hint="eastAsia" w:cs="黑体" w:asciiTheme="majorHAnsi" w:hAnsiTheme="majorHAnsi" w:eastAsiaTheme="majorHAnsi"/>
          <w:color w:val="000000"/>
        </w:rPr>
        <w:t>2、双选会设置领票入场学生可在详情页中领取入场券；</w:t>
      </w:r>
    </w:p>
    <w:p>
      <w:pPr>
        <w:pStyle w:val="11"/>
        <w:ind w:firstLine="0" w:firstLineChars="0"/>
        <w:jc w:val="center"/>
        <w:rPr>
          <w:rFonts w:hint="eastAsia" w:cs="黑体" w:asciiTheme="majorHAnsi" w:hAnsiTheme="majorHAnsi" w:eastAsiaTheme="majorHAnsi"/>
          <w:color w:val="000000"/>
        </w:rPr>
      </w:pPr>
      <w:r>
        <w:rPr>
          <w:rFonts w:hint="eastAsia" w:cs="黑体" w:asciiTheme="majorHAnsi" w:hAnsiTheme="majorHAnsi" w:eastAsiaTheme="majorHAnsi"/>
          <w:color w:val="000000"/>
        </w:rPr>
        <w:drawing>
          <wp:inline distT="0" distB="0" distL="114300" distR="114300">
            <wp:extent cx="1981835" cy="4015740"/>
            <wp:effectExtent l="0" t="0" r="14605" b="7620"/>
            <wp:docPr id="12" name="图片 12" descr="87f0c39d533a1734343dd23fbc86a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7f0c39d533a1734343dd23fbc86a3c"/>
                    <pic:cNvPicPr>
                      <a:picLocks noChangeAspect="1"/>
                    </pic:cNvPicPr>
                  </pic:nvPicPr>
                  <pic:blipFill>
                    <a:blip r:embed="rId8"/>
                    <a:stretch>
                      <a:fillRect/>
                    </a:stretch>
                  </pic:blipFill>
                  <pic:spPr>
                    <a:xfrm>
                      <a:off x="0" y="0"/>
                      <a:ext cx="1981835" cy="4015740"/>
                    </a:xfrm>
                    <a:prstGeom prst="rect">
                      <a:avLst/>
                    </a:prstGeom>
                  </pic:spPr>
                </pic:pic>
              </a:graphicData>
            </a:graphic>
          </wp:inline>
        </w:drawing>
      </w:r>
    </w:p>
    <w:p>
      <w:pPr>
        <w:pStyle w:val="11"/>
        <w:ind w:firstLine="0" w:firstLineChars="0"/>
        <w:jc w:val="center"/>
        <w:rPr>
          <w:rFonts w:cs="黑体" w:asciiTheme="majorHAnsi" w:hAnsiTheme="majorHAnsi" w:eastAsiaTheme="majorHAnsi"/>
          <w:color w:val="000000"/>
        </w:rPr>
      </w:pPr>
      <w:r>
        <w:rPr>
          <w:rFonts w:hint="eastAsia" w:cs="黑体" w:asciiTheme="majorHAnsi" w:hAnsiTheme="majorHAnsi" w:eastAsiaTheme="majorHAnsi"/>
          <w:color w:val="000000"/>
        </w:rPr>
        <w:t>图1.1.</w:t>
      </w:r>
      <w:r>
        <w:rPr>
          <w:rFonts w:hint="eastAsia" w:cs="黑体" w:asciiTheme="majorHAnsi" w:hAnsiTheme="majorHAnsi" w:eastAsiaTheme="majorHAnsi"/>
          <w:color w:val="000000"/>
          <w:lang w:val="en-US" w:eastAsia="zh-CN"/>
        </w:rPr>
        <w:t>4</w:t>
      </w:r>
      <w:r>
        <w:rPr>
          <w:rFonts w:hint="eastAsia" w:cs="黑体" w:asciiTheme="majorHAnsi" w:hAnsiTheme="majorHAnsi" w:eastAsiaTheme="majorHAnsi"/>
          <w:color w:val="000000"/>
        </w:rPr>
        <w:t>双选会</w:t>
      </w:r>
      <w:r>
        <w:rPr>
          <w:rFonts w:cs="黑体" w:asciiTheme="majorHAnsi" w:hAnsiTheme="majorHAnsi" w:eastAsiaTheme="majorHAnsi"/>
          <w:color w:val="000000"/>
        </w:rPr>
        <w:t>参会领票</w:t>
      </w:r>
    </w:p>
    <w:p>
      <w:pPr>
        <w:pStyle w:val="11"/>
        <w:ind w:firstLine="0" w:firstLineChars="0"/>
        <w:rPr>
          <w:rFonts w:cs="黑体" w:asciiTheme="majorHAnsi" w:hAnsiTheme="majorHAnsi" w:eastAsiaTheme="majorHAnsi"/>
          <w:color w:val="000000"/>
        </w:rPr>
      </w:pPr>
      <w:r>
        <w:rPr>
          <w:rFonts w:hint="eastAsia" w:cs="黑体" w:asciiTheme="majorHAnsi" w:hAnsiTheme="majorHAnsi" w:eastAsiaTheme="majorHAnsi"/>
          <w:color w:val="000000"/>
        </w:rPr>
        <w:t>3、双选会详情可查看双选会参会企业的</w:t>
      </w:r>
      <w:r>
        <w:rPr>
          <w:rFonts w:hint="eastAsia" w:cs="黑体" w:asciiTheme="majorHAnsi" w:hAnsiTheme="majorHAnsi" w:eastAsiaTheme="majorHAnsi"/>
          <w:color w:val="FF0000"/>
        </w:rPr>
        <w:t>详细信息、展位信息、招聘信息相关以及会场布置图</w:t>
      </w:r>
      <w:r>
        <w:rPr>
          <w:rFonts w:hint="eastAsia" w:cs="黑体" w:asciiTheme="majorHAnsi" w:hAnsiTheme="majorHAnsi" w:eastAsiaTheme="majorHAnsi"/>
          <w:color w:val="000000"/>
        </w:rPr>
        <w:t>等；</w:t>
      </w:r>
    </w:p>
    <w:p>
      <w:pPr>
        <w:pStyle w:val="11"/>
        <w:ind w:firstLine="0" w:firstLineChars="0"/>
        <w:jc w:val="center"/>
        <w:rPr>
          <w:rFonts w:hint="eastAsia" w:cs="黑体" w:asciiTheme="majorHAnsi" w:hAnsiTheme="majorHAnsi" w:eastAsiaTheme="majorHAnsi"/>
          <w:color w:val="000000"/>
          <w:lang w:eastAsia="zh-CN"/>
        </w:rPr>
      </w:pPr>
      <w:r>
        <w:rPr>
          <w:rFonts w:hint="eastAsia" w:cs="黑体" w:asciiTheme="majorHAnsi" w:hAnsiTheme="majorHAnsi" w:eastAsiaTheme="majorHAnsi"/>
          <w:color w:val="000000"/>
          <w:lang w:eastAsia="zh-CN"/>
        </w:rPr>
        <w:drawing>
          <wp:inline distT="0" distB="0" distL="114300" distR="114300">
            <wp:extent cx="1774190" cy="3638550"/>
            <wp:effectExtent l="0" t="0" r="8890" b="3810"/>
            <wp:docPr id="13" name="图片 13" descr="268e9e28f95ca7aa169ad069311c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68e9e28f95ca7aa169ad069311c165"/>
                    <pic:cNvPicPr>
                      <a:picLocks noChangeAspect="1"/>
                    </pic:cNvPicPr>
                  </pic:nvPicPr>
                  <pic:blipFill>
                    <a:blip r:embed="rId9"/>
                    <a:stretch>
                      <a:fillRect/>
                    </a:stretch>
                  </pic:blipFill>
                  <pic:spPr>
                    <a:xfrm>
                      <a:off x="0" y="0"/>
                      <a:ext cx="1774190" cy="3638550"/>
                    </a:xfrm>
                    <a:prstGeom prst="rect">
                      <a:avLst/>
                    </a:prstGeom>
                  </pic:spPr>
                </pic:pic>
              </a:graphicData>
            </a:graphic>
          </wp:inline>
        </w:drawing>
      </w:r>
      <w:r>
        <w:rPr>
          <w:rFonts w:hint="eastAsia" w:cs="黑体" w:asciiTheme="majorHAnsi" w:hAnsiTheme="majorHAnsi" w:eastAsiaTheme="majorHAnsi"/>
          <w:color w:val="000000"/>
          <w:lang w:eastAsia="zh-CN"/>
        </w:rPr>
        <w:drawing>
          <wp:inline distT="0" distB="0" distL="114300" distR="114300">
            <wp:extent cx="1768475" cy="3651250"/>
            <wp:effectExtent l="0" t="0" r="14605" b="6350"/>
            <wp:docPr id="16" name="图片 16" descr="e67cd29ccf3fc7869e869b141ace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67cd29ccf3fc7869e869b141ace263"/>
                    <pic:cNvPicPr>
                      <a:picLocks noChangeAspect="1"/>
                    </pic:cNvPicPr>
                  </pic:nvPicPr>
                  <pic:blipFill>
                    <a:blip r:embed="rId10"/>
                    <a:stretch>
                      <a:fillRect/>
                    </a:stretch>
                  </pic:blipFill>
                  <pic:spPr>
                    <a:xfrm>
                      <a:off x="0" y="0"/>
                      <a:ext cx="1768475" cy="3651250"/>
                    </a:xfrm>
                    <a:prstGeom prst="rect">
                      <a:avLst/>
                    </a:prstGeom>
                  </pic:spPr>
                </pic:pic>
              </a:graphicData>
            </a:graphic>
          </wp:inline>
        </w:drawing>
      </w:r>
    </w:p>
    <w:p>
      <w:pPr>
        <w:pStyle w:val="11"/>
        <w:ind w:firstLine="0" w:firstLineChars="0"/>
        <w:jc w:val="center"/>
        <w:rPr>
          <w:rFonts w:cs="黑体" w:asciiTheme="majorHAnsi" w:hAnsiTheme="majorHAnsi" w:eastAsiaTheme="majorHAnsi"/>
        </w:rPr>
      </w:pPr>
      <w:r>
        <w:rPr>
          <w:rFonts w:hint="eastAsia" w:cs="黑体" w:asciiTheme="majorHAnsi" w:hAnsiTheme="majorHAnsi" w:eastAsiaTheme="majorHAnsi"/>
        </w:rPr>
        <w:t>图1.1.</w:t>
      </w:r>
      <w:r>
        <w:rPr>
          <w:rFonts w:hint="eastAsia" w:cs="黑体" w:asciiTheme="majorHAnsi" w:hAnsiTheme="majorHAnsi" w:eastAsiaTheme="majorHAnsi"/>
          <w:lang w:val="en-US" w:eastAsia="zh-CN"/>
        </w:rPr>
        <w:t>5</w:t>
      </w:r>
      <w:r>
        <w:rPr>
          <w:rFonts w:hint="eastAsia" w:cs="黑体" w:asciiTheme="majorHAnsi" w:hAnsiTheme="majorHAnsi" w:eastAsiaTheme="majorHAnsi"/>
        </w:rPr>
        <w:t xml:space="preserve"> 在线招聘       图1.1.</w:t>
      </w:r>
      <w:r>
        <w:rPr>
          <w:rFonts w:hint="eastAsia" w:cs="黑体" w:asciiTheme="majorHAnsi" w:hAnsiTheme="majorHAnsi" w:eastAsiaTheme="majorHAnsi"/>
          <w:lang w:val="en-US" w:eastAsia="zh-CN"/>
        </w:rPr>
        <w:t>6</w:t>
      </w:r>
      <w:r>
        <w:rPr>
          <w:rFonts w:hint="eastAsia" w:cs="黑体" w:asciiTheme="majorHAnsi" w:hAnsiTheme="majorHAnsi" w:eastAsiaTheme="majorHAnsi"/>
        </w:rPr>
        <w:t>最新职位</w:t>
      </w:r>
    </w:p>
    <w:p>
      <w:pPr>
        <w:pStyle w:val="11"/>
        <w:ind w:firstLine="0" w:firstLineChars="0"/>
        <w:rPr>
          <w:rFonts w:cs="黑体" w:asciiTheme="majorHAnsi" w:hAnsiTheme="majorHAnsi" w:eastAsiaTheme="majorHAnsi"/>
          <w:b/>
          <w:bCs/>
          <w:color w:val="0000FF"/>
        </w:rPr>
      </w:pPr>
      <w:r>
        <w:rPr>
          <w:rFonts w:hint="eastAsia" w:cs="黑体" w:asciiTheme="majorHAnsi" w:hAnsiTheme="majorHAnsi" w:eastAsiaTheme="majorHAnsi"/>
          <w:b/>
          <w:bCs/>
          <w:color w:val="0000FF"/>
        </w:rPr>
        <w:t>在线招聘：</w:t>
      </w:r>
    </w:p>
    <w:p>
      <w:pPr>
        <w:pStyle w:val="11"/>
        <w:numPr>
          <w:ilvl w:val="0"/>
          <w:numId w:val="1"/>
        </w:numPr>
        <w:ind w:firstLineChars="0"/>
        <w:rPr>
          <w:rFonts w:hint="eastAsia" w:cs="黑体" w:asciiTheme="majorHAnsi" w:hAnsiTheme="majorHAnsi" w:eastAsiaTheme="majorHAnsi"/>
        </w:rPr>
      </w:pPr>
      <w:r>
        <w:rPr>
          <w:rFonts w:hint="eastAsia" w:cs="黑体" w:asciiTheme="majorHAnsi" w:hAnsiTheme="majorHAnsi" w:eastAsiaTheme="majorHAnsi"/>
        </w:rPr>
        <w:t>企业的招聘简章统一展示在此菜单；</w:t>
      </w:r>
    </w:p>
    <w:p>
      <w:pPr>
        <w:pStyle w:val="11"/>
        <w:numPr>
          <w:ilvl w:val="0"/>
          <w:numId w:val="1"/>
        </w:numPr>
        <w:ind w:firstLineChars="0"/>
        <w:rPr>
          <w:rFonts w:hint="eastAsia" w:cs="黑体" w:asciiTheme="majorHAnsi" w:hAnsiTheme="majorHAnsi" w:eastAsiaTheme="majorHAnsi"/>
        </w:rPr>
      </w:pPr>
      <w:r>
        <w:rPr>
          <w:rFonts w:hint="eastAsia" w:cs="黑体" w:asciiTheme="majorHAnsi" w:hAnsiTheme="majorHAnsi" w:eastAsiaTheme="majorHAnsi"/>
          <w:lang w:val="en-US" w:eastAsia="zh-CN"/>
        </w:rPr>
        <w:t>在“个人中心”→“简历管理”完善简历后，可在此查看信息并投递简历（简历完善度需达70%以上）。</w:t>
      </w:r>
    </w:p>
    <w:p>
      <w:pPr>
        <w:pStyle w:val="11"/>
        <w:ind w:firstLine="0" w:firstLineChars="0"/>
        <w:rPr>
          <w:rFonts w:hint="eastAsia" w:cs="黑体" w:asciiTheme="majorHAnsi" w:hAnsiTheme="majorHAnsi" w:eastAsiaTheme="majorHAnsi"/>
        </w:rPr>
      </w:pPr>
    </w:p>
    <w:p>
      <w:pPr>
        <w:pStyle w:val="11"/>
        <w:ind w:firstLine="0" w:firstLineChars="0"/>
        <w:rPr>
          <w:rFonts w:cs="黑体" w:asciiTheme="majorHAnsi" w:hAnsiTheme="majorHAnsi" w:eastAsiaTheme="majorHAnsi"/>
          <w:b/>
          <w:bCs/>
          <w:color w:val="0000FF"/>
        </w:rPr>
      </w:pPr>
      <w:r>
        <w:rPr>
          <w:rFonts w:hint="eastAsia" w:cs="黑体" w:asciiTheme="majorHAnsi" w:hAnsiTheme="majorHAnsi" w:eastAsiaTheme="majorHAnsi"/>
          <w:b/>
          <w:bCs/>
          <w:color w:val="0000FF"/>
        </w:rPr>
        <w:t>最新职位：</w:t>
      </w:r>
    </w:p>
    <w:p>
      <w:pPr>
        <w:pStyle w:val="11"/>
        <w:ind w:firstLine="0" w:firstLineChars="0"/>
        <w:rPr>
          <w:rFonts w:cs="黑体" w:asciiTheme="majorHAnsi" w:hAnsiTheme="majorHAnsi" w:eastAsiaTheme="majorHAnsi"/>
        </w:rPr>
      </w:pPr>
      <w:r>
        <w:rPr>
          <w:rFonts w:hint="eastAsia" w:cs="黑体" w:asciiTheme="majorHAnsi" w:hAnsiTheme="majorHAnsi" w:eastAsiaTheme="majorHAnsi"/>
        </w:rPr>
        <w:t>1、企业入驻学校云就业平台发布的职位集中在此菜单中；</w:t>
      </w:r>
    </w:p>
    <w:p>
      <w:pPr>
        <w:pStyle w:val="11"/>
        <w:ind w:firstLine="0" w:firstLineChars="0"/>
        <w:rPr>
          <w:rFonts w:hint="eastAsia" w:cs="黑体" w:asciiTheme="majorHAnsi" w:hAnsiTheme="majorHAnsi" w:eastAsiaTheme="majorHAnsi"/>
        </w:rPr>
      </w:pPr>
      <w:r>
        <w:rPr>
          <w:rFonts w:hint="eastAsia" w:cs="黑体" w:asciiTheme="majorHAnsi" w:hAnsiTheme="majorHAnsi" w:eastAsiaTheme="majorHAnsi"/>
        </w:rPr>
        <w:t>2、学生可以直接根据自己的求职意向</w:t>
      </w:r>
      <w:r>
        <w:rPr>
          <w:rFonts w:hint="eastAsia" w:cs="黑体" w:asciiTheme="majorHAnsi" w:hAnsiTheme="majorHAnsi" w:eastAsiaTheme="majorHAnsi"/>
          <w:color w:val="FF0000"/>
        </w:rPr>
        <w:t>一键投递简历</w:t>
      </w:r>
      <w:r>
        <w:rPr>
          <w:rFonts w:hint="eastAsia" w:cs="黑体" w:asciiTheme="majorHAnsi" w:hAnsiTheme="majorHAnsi" w:eastAsiaTheme="majorHAnsi"/>
        </w:rPr>
        <w:t>给企业；</w:t>
      </w:r>
    </w:p>
    <w:p>
      <w:pPr>
        <w:pStyle w:val="11"/>
        <w:ind w:firstLine="0" w:firstLineChars="0"/>
        <w:rPr>
          <w:rFonts w:cs="黑体" w:asciiTheme="majorHAnsi" w:hAnsiTheme="majorHAnsi" w:eastAsiaTheme="majorHAnsi"/>
        </w:rPr>
      </w:pPr>
    </w:p>
    <w:p>
      <w:pPr>
        <w:pStyle w:val="11"/>
        <w:ind w:firstLine="0" w:firstLineChars="0"/>
        <w:jc w:val="center"/>
        <w:rPr>
          <w:rFonts w:hint="eastAsia" w:cs="黑体" w:asciiTheme="majorHAnsi" w:hAnsiTheme="majorHAnsi" w:eastAsiaTheme="majorHAnsi"/>
        </w:rPr>
      </w:pPr>
      <w:r>
        <w:rPr>
          <w:rFonts w:hint="eastAsia" w:cs="黑体" w:asciiTheme="majorHAnsi" w:hAnsiTheme="majorHAnsi" w:eastAsiaTheme="majorHAnsi"/>
        </w:rPr>
        <w:drawing>
          <wp:inline distT="0" distB="0" distL="114300" distR="114300">
            <wp:extent cx="1744980" cy="3597275"/>
            <wp:effectExtent l="0" t="0" r="7620" b="14605"/>
            <wp:docPr id="17" name="图片 17" descr="9f720090810bba83b17135fcd88a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f720090810bba83b17135fcd88a9e5"/>
                    <pic:cNvPicPr>
                      <a:picLocks noChangeAspect="1"/>
                    </pic:cNvPicPr>
                  </pic:nvPicPr>
                  <pic:blipFill>
                    <a:blip r:embed="rId11"/>
                    <a:stretch>
                      <a:fillRect/>
                    </a:stretch>
                  </pic:blipFill>
                  <pic:spPr>
                    <a:xfrm>
                      <a:off x="0" y="0"/>
                      <a:ext cx="1744980" cy="3597275"/>
                    </a:xfrm>
                    <a:prstGeom prst="rect">
                      <a:avLst/>
                    </a:prstGeom>
                  </pic:spPr>
                </pic:pic>
              </a:graphicData>
            </a:graphic>
          </wp:inline>
        </w:drawing>
      </w:r>
      <w:r>
        <w:rPr>
          <w:rFonts w:hint="eastAsia" w:cs="黑体" w:asciiTheme="majorHAnsi" w:hAnsiTheme="majorHAnsi" w:eastAsiaTheme="majorHAnsi"/>
        </w:rPr>
        <w:drawing>
          <wp:inline distT="0" distB="0" distL="114300" distR="114300">
            <wp:extent cx="1798955" cy="3622040"/>
            <wp:effectExtent l="0" t="0" r="14605" b="5080"/>
            <wp:docPr id="18" name="图片 18" descr="f565ba22b53713fb70d5ed8d3440d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565ba22b53713fb70d5ed8d3440d1a"/>
                    <pic:cNvPicPr>
                      <a:picLocks noChangeAspect="1"/>
                    </pic:cNvPicPr>
                  </pic:nvPicPr>
                  <pic:blipFill>
                    <a:blip r:embed="rId12"/>
                    <a:stretch>
                      <a:fillRect/>
                    </a:stretch>
                  </pic:blipFill>
                  <pic:spPr>
                    <a:xfrm>
                      <a:off x="0" y="0"/>
                      <a:ext cx="1798955" cy="3622040"/>
                    </a:xfrm>
                    <a:prstGeom prst="rect">
                      <a:avLst/>
                    </a:prstGeom>
                  </pic:spPr>
                </pic:pic>
              </a:graphicData>
            </a:graphic>
          </wp:inline>
        </w:drawing>
      </w:r>
    </w:p>
    <w:p>
      <w:pPr>
        <w:pStyle w:val="11"/>
        <w:ind w:firstLine="0" w:firstLineChars="0"/>
        <w:jc w:val="center"/>
        <w:rPr>
          <w:rFonts w:hint="eastAsia" w:cs="黑体" w:asciiTheme="majorHAnsi" w:hAnsiTheme="majorHAnsi" w:eastAsiaTheme="majorHAnsi"/>
        </w:rPr>
      </w:pPr>
      <w:r>
        <w:rPr>
          <w:rFonts w:hint="eastAsia" w:cs="黑体" w:asciiTheme="majorHAnsi" w:hAnsiTheme="majorHAnsi" w:eastAsiaTheme="majorHAnsi"/>
        </w:rPr>
        <w:t>图1.1.</w:t>
      </w:r>
      <w:r>
        <w:rPr>
          <w:rFonts w:hint="eastAsia" w:cs="黑体" w:asciiTheme="majorHAnsi" w:hAnsiTheme="majorHAnsi" w:eastAsiaTheme="majorHAnsi"/>
          <w:lang w:val="en-US" w:eastAsia="zh-CN"/>
        </w:rPr>
        <w:t>7</w:t>
      </w:r>
      <w:r>
        <w:rPr>
          <w:rFonts w:hint="eastAsia" w:cs="黑体" w:asciiTheme="majorHAnsi" w:hAnsiTheme="majorHAnsi" w:eastAsiaTheme="majorHAnsi"/>
        </w:rPr>
        <w:t xml:space="preserve"> 投递简历</w:t>
      </w:r>
    </w:p>
    <w:p>
      <w:pPr>
        <w:pStyle w:val="11"/>
        <w:ind w:firstLine="0" w:firstLineChars="0"/>
        <w:rPr>
          <w:rFonts w:hint="eastAsia" w:cs="黑体" w:asciiTheme="majorHAnsi" w:hAnsiTheme="majorHAnsi" w:eastAsiaTheme="majorHAnsi"/>
          <w:b/>
          <w:bCs/>
          <w:color w:val="0000FF"/>
        </w:rPr>
      </w:pPr>
      <w:r>
        <w:rPr>
          <w:rFonts w:hint="eastAsia" w:cs="黑体" w:asciiTheme="majorHAnsi" w:hAnsiTheme="majorHAnsi" w:eastAsiaTheme="majorHAnsi"/>
          <w:b/>
          <w:bCs/>
          <w:color w:val="0000FF"/>
          <w:lang w:val="en-US" w:eastAsia="zh-CN"/>
        </w:rPr>
        <w:t>通知公告</w:t>
      </w:r>
      <w:r>
        <w:rPr>
          <w:rFonts w:hint="eastAsia" w:cs="黑体" w:asciiTheme="majorHAnsi" w:hAnsiTheme="majorHAnsi" w:eastAsiaTheme="majorHAnsi"/>
          <w:b/>
          <w:bCs/>
          <w:color w:val="0000FF"/>
        </w:rPr>
        <w:t>：</w:t>
      </w:r>
    </w:p>
    <w:p>
      <w:pPr>
        <w:pStyle w:val="11"/>
        <w:ind w:firstLine="0" w:firstLineChars="0"/>
        <w:rPr>
          <w:rFonts w:hint="default" w:cs="黑体" w:asciiTheme="majorHAnsi" w:hAnsiTheme="majorHAnsi" w:eastAsiaTheme="majorHAnsi"/>
          <w:lang w:val="en-US" w:eastAsia="zh-CN"/>
        </w:rPr>
      </w:pPr>
      <w:r>
        <w:rPr>
          <w:rFonts w:hint="eastAsia" w:cs="黑体" w:asciiTheme="majorHAnsi" w:hAnsiTheme="majorHAnsi" w:eastAsiaTheme="majorHAnsi"/>
          <w:lang w:val="en-US" w:eastAsia="zh-CN"/>
        </w:rPr>
        <w:t>1.查看学校就业网发布的通知公告信息。</w:t>
      </w:r>
    </w:p>
    <w:p>
      <w:pPr>
        <w:pStyle w:val="11"/>
        <w:ind w:firstLine="0" w:firstLineChars="0"/>
        <w:jc w:val="both"/>
        <w:rPr>
          <w:rFonts w:hint="eastAsia" w:cs="黑体" w:asciiTheme="majorHAnsi" w:hAnsiTheme="majorHAnsi" w:eastAsiaTheme="majorHAnsi"/>
        </w:rPr>
      </w:pPr>
    </w:p>
    <w:p>
      <w:pPr>
        <w:pStyle w:val="4"/>
        <w:rPr>
          <w:rFonts w:cs="黑体" w:asciiTheme="majorHAnsi" w:hAnsiTheme="majorHAnsi" w:eastAsiaTheme="majorHAnsi"/>
        </w:rPr>
      </w:pPr>
      <w:bookmarkStart w:id="6" w:name="_Toc471742511"/>
      <w:bookmarkStart w:id="7" w:name="_Toc23393"/>
      <w:r>
        <w:rPr>
          <w:rFonts w:hint="eastAsia" w:cs="黑体" w:asciiTheme="majorHAnsi" w:hAnsiTheme="majorHAnsi" w:eastAsiaTheme="majorHAnsi"/>
        </w:rPr>
        <w:t>1.2就业帮</w:t>
      </w:r>
      <w:bookmarkEnd w:id="6"/>
      <w:bookmarkEnd w:id="7"/>
    </w:p>
    <w:p>
      <w:pPr>
        <w:jc w:val="center"/>
        <w:rPr>
          <w:rFonts w:hint="eastAsia" w:cs="黑体" w:asciiTheme="majorHAnsi" w:hAnsiTheme="majorHAnsi" w:eastAsiaTheme="majorHAnsi"/>
          <w:lang w:eastAsia="zh-CN"/>
        </w:rPr>
      </w:pPr>
      <w:r>
        <w:rPr>
          <w:rFonts w:hint="eastAsia" w:cs="黑体" w:asciiTheme="majorHAnsi" w:hAnsiTheme="majorHAnsi" w:eastAsiaTheme="majorHAnsi"/>
          <w:lang w:eastAsia="zh-CN"/>
        </w:rPr>
        <w:drawing>
          <wp:inline distT="0" distB="0" distL="114300" distR="114300">
            <wp:extent cx="2887980" cy="2468880"/>
            <wp:effectExtent l="0" t="0" r="7620" b="0"/>
            <wp:docPr id="19" name="图片 19" descr="deb5b8ccaa3298af95dd23299c308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eb5b8ccaa3298af95dd23299c308f6"/>
                    <pic:cNvPicPr>
                      <a:picLocks noChangeAspect="1"/>
                    </pic:cNvPicPr>
                  </pic:nvPicPr>
                  <pic:blipFill>
                    <a:blip r:embed="rId13"/>
                    <a:stretch>
                      <a:fillRect/>
                    </a:stretch>
                  </pic:blipFill>
                  <pic:spPr>
                    <a:xfrm>
                      <a:off x="0" y="0"/>
                      <a:ext cx="2887980" cy="2468880"/>
                    </a:xfrm>
                    <a:prstGeom prst="rect">
                      <a:avLst/>
                    </a:prstGeom>
                  </pic:spPr>
                </pic:pic>
              </a:graphicData>
            </a:graphic>
          </wp:inline>
        </w:drawing>
      </w:r>
    </w:p>
    <w:p>
      <w:pPr>
        <w:jc w:val="center"/>
        <w:rPr>
          <w:rFonts w:cs="黑体" w:asciiTheme="majorHAnsi" w:hAnsiTheme="majorHAnsi" w:eastAsiaTheme="majorHAnsi"/>
        </w:rPr>
      </w:pPr>
      <w:r>
        <w:rPr>
          <w:rFonts w:hint="eastAsia" w:cs="黑体" w:asciiTheme="majorHAnsi" w:hAnsiTheme="majorHAnsi" w:eastAsiaTheme="majorHAnsi"/>
        </w:rPr>
        <w:t>图1.2就业帮</w:t>
      </w:r>
    </w:p>
    <w:p>
      <w:pPr>
        <w:jc w:val="center"/>
        <w:rPr>
          <w:rFonts w:cs="黑体" w:asciiTheme="majorHAnsi" w:hAnsiTheme="majorHAnsi" w:eastAsiaTheme="majorHAnsi"/>
        </w:rPr>
      </w:pPr>
    </w:p>
    <w:p>
      <w:pPr>
        <w:pStyle w:val="11"/>
        <w:ind w:firstLine="0" w:firstLineChars="0"/>
        <w:rPr>
          <w:rFonts w:cs="黑体" w:asciiTheme="majorHAnsi" w:hAnsiTheme="majorHAnsi" w:eastAsiaTheme="majorHAnsi"/>
          <w:b/>
          <w:bCs/>
          <w:color w:val="0000FF"/>
        </w:rPr>
      </w:pPr>
      <w:r>
        <w:rPr>
          <w:rFonts w:hint="eastAsia" w:cs="黑体" w:asciiTheme="majorHAnsi" w:hAnsiTheme="majorHAnsi" w:eastAsiaTheme="majorHAnsi"/>
          <w:b/>
          <w:bCs/>
          <w:color w:val="0000FF"/>
        </w:rPr>
        <w:t>就业广场：</w:t>
      </w:r>
    </w:p>
    <w:p>
      <w:pPr>
        <w:pStyle w:val="11"/>
        <w:ind w:firstLine="0" w:firstLineChars="0"/>
        <w:rPr>
          <w:rFonts w:cs="黑体" w:asciiTheme="majorHAnsi" w:hAnsiTheme="majorHAnsi" w:eastAsiaTheme="majorHAnsi"/>
          <w:color w:val="000000"/>
        </w:rPr>
      </w:pPr>
      <w:r>
        <w:rPr>
          <w:rFonts w:hint="eastAsia" w:cs="黑体" w:asciiTheme="majorHAnsi" w:hAnsiTheme="majorHAnsi" w:eastAsiaTheme="majorHAnsi"/>
          <w:color w:val="000000"/>
        </w:rPr>
        <w:t>1、</w:t>
      </w:r>
      <w:r>
        <w:rPr>
          <w:rFonts w:hint="eastAsia" w:cs="黑体" w:asciiTheme="majorHAnsi" w:hAnsiTheme="majorHAnsi" w:eastAsiaTheme="majorHAnsi"/>
          <w:color w:val="FF0000"/>
        </w:rPr>
        <w:t>就业广场用于HR与学生的交流</w:t>
      </w:r>
      <w:r>
        <w:rPr>
          <w:rFonts w:hint="eastAsia" w:cs="黑体" w:asciiTheme="majorHAnsi" w:hAnsiTheme="majorHAnsi" w:eastAsiaTheme="majorHAnsi"/>
          <w:color w:val="000000"/>
        </w:rPr>
        <w:t>；</w:t>
      </w:r>
    </w:p>
    <w:p>
      <w:pPr>
        <w:pStyle w:val="11"/>
        <w:ind w:firstLine="0" w:firstLineChars="0"/>
        <w:rPr>
          <w:rFonts w:hint="eastAsia" w:cs="黑体" w:asciiTheme="majorHAnsi" w:hAnsiTheme="majorHAnsi" w:eastAsiaTheme="majorHAnsi"/>
          <w:color w:val="000000"/>
        </w:rPr>
      </w:pPr>
      <w:r>
        <w:rPr>
          <w:rFonts w:hint="eastAsia" w:cs="黑体" w:asciiTheme="majorHAnsi" w:hAnsiTheme="majorHAnsi" w:eastAsiaTheme="majorHAnsi"/>
          <w:color w:val="000000"/>
        </w:rPr>
        <w:t>2、学生在就业广场对想了解的企业提问，企业注册之后可收到学生的问题并进行回复；</w:t>
      </w:r>
    </w:p>
    <w:p>
      <w:pPr>
        <w:pStyle w:val="11"/>
        <w:ind w:firstLine="0" w:firstLineChars="0"/>
        <w:rPr>
          <w:rFonts w:cs="黑体" w:asciiTheme="majorHAnsi" w:hAnsiTheme="majorHAnsi" w:eastAsiaTheme="majorHAnsi"/>
          <w:color w:val="000000"/>
        </w:rPr>
      </w:pPr>
    </w:p>
    <w:p>
      <w:pPr>
        <w:pStyle w:val="11"/>
        <w:ind w:firstLine="0" w:firstLineChars="0"/>
        <w:rPr>
          <w:rFonts w:cs="黑体" w:asciiTheme="majorHAnsi" w:hAnsiTheme="majorHAnsi" w:eastAsiaTheme="majorHAnsi"/>
          <w:b/>
          <w:bCs/>
          <w:color w:val="0000FF"/>
        </w:rPr>
      </w:pPr>
      <w:r>
        <w:rPr>
          <w:rFonts w:hint="eastAsia" w:cs="黑体" w:asciiTheme="majorHAnsi" w:hAnsiTheme="majorHAnsi" w:eastAsiaTheme="majorHAnsi"/>
          <w:b/>
          <w:bCs/>
          <w:color w:val="0000FF"/>
          <w:lang w:val="en-US" w:eastAsia="zh-CN"/>
        </w:rPr>
        <w:t>辅导预约</w:t>
      </w:r>
      <w:r>
        <w:rPr>
          <w:rFonts w:hint="eastAsia" w:cs="黑体" w:asciiTheme="majorHAnsi" w:hAnsiTheme="majorHAnsi" w:eastAsiaTheme="majorHAnsi"/>
          <w:b/>
          <w:bCs/>
          <w:color w:val="0000FF"/>
        </w:rPr>
        <w:t>：</w:t>
      </w:r>
    </w:p>
    <w:p>
      <w:pPr>
        <w:pStyle w:val="11"/>
        <w:numPr>
          <w:ilvl w:val="0"/>
          <w:numId w:val="2"/>
        </w:numPr>
        <w:ind w:firstLine="0" w:firstLineChars="0"/>
        <w:rPr>
          <w:rFonts w:hint="eastAsia" w:cs="黑体" w:asciiTheme="majorHAnsi" w:hAnsiTheme="majorHAnsi" w:eastAsiaTheme="majorHAnsi"/>
          <w:color w:val="000000"/>
          <w:lang w:val="en-US" w:eastAsia="zh-CN"/>
        </w:rPr>
      </w:pPr>
      <w:r>
        <w:rPr>
          <w:rFonts w:hint="eastAsia" w:cs="黑体" w:asciiTheme="majorHAnsi" w:hAnsiTheme="majorHAnsi" w:eastAsiaTheme="majorHAnsi"/>
          <w:color w:val="000000"/>
          <w:lang w:val="en-US" w:eastAsia="zh-CN"/>
        </w:rPr>
        <w:t>若在求职过程中有相关疑惑，可在“辅导预约”中选择咨询师在线邀约</w:t>
      </w:r>
    </w:p>
    <w:p>
      <w:pPr>
        <w:pStyle w:val="11"/>
        <w:numPr>
          <w:ilvl w:val="0"/>
          <w:numId w:val="2"/>
        </w:numPr>
        <w:ind w:firstLine="0" w:firstLineChars="0"/>
        <w:rPr>
          <w:rFonts w:hint="eastAsia" w:cs="黑体" w:asciiTheme="majorHAnsi" w:hAnsiTheme="majorHAnsi" w:eastAsiaTheme="majorHAnsi"/>
          <w:color w:val="000000"/>
          <w:lang w:val="en-US" w:eastAsia="zh-CN"/>
        </w:rPr>
      </w:pPr>
      <w:r>
        <w:rPr>
          <w:rFonts w:hint="eastAsia" w:cs="黑体" w:asciiTheme="majorHAnsi" w:hAnsiTheme="majorHAnsi" w:eastAsiaTheme="majorHAnsi"/>
          <w:color w:val="000000"/>
          <w:lang w:val="en-US" w:eastAsia="zh-CN"/>
        </w:rPr>
        <w:t>预约成功后可在约定时间、地点一对一交流。</w:t>
      </w:r>
    </w:p>
    <w:p>
      <w:pPr>
        <w:pStyle w:val="11"/>
        <w:numPr>
          <w:ilvl w:val="0"/>
          <w:numId w:val="0"/>
        </w:numPr>
        <w:rPr>
          <w:rFonts w:hint="eastAsia" w:cs="黑体" w:asciiTheme="majorHAnsi" w:hAnsiTheme="majorHAnsi" w:eastAsiaTheme="majorHAnsi"/>
          <w:color w:val="000000"/>
          <w:lang w:val="en-US" w:eastAsia="zh-CN"/>
        </w:rPr>
      </w:pPr>
    </w:p>
    <w:p>
      <w:pPr>
        <w:pStyle w:val="11"/>
        <w:ind w:firstLine="0" w:firstLineChars="0"/>
        <w:rPr>
          <w:rFonts w:cs="黑体" w:asciiTheme="majorHAnsi" w:hAnsiTheme="majorHAnsi" w:eastAsiaTheme="majorHAnsi"/>
          <w:b/>
          <w:bCs/>
          <w:color w:val="0000FF"/>
        </w:rPr>
      </w:pPr>
      <w:r>
        <w:rPr>
          <w:rFonts w:hint="eastAsia" w:cs="黑体" w:asciiTheme="majorHAnsi" w:hAnsiTheme="majorHAnsi" w:eastAsiaTheme="majorHAnsi"/>
          <w:b/>
          <w:bCs/>
          <w:color w:val="0000FF"/>
          <w:lang w:val="en-US" w:eastAsia="zh-CN"/>
        </w:rPr>
        <w:t>职业评测</w:t>
      </w:r>
      <w:r>
        <w:rPr>
          <w:rFonts w:hint="eastAsia" w:cs="黑体" w:asciiTheme="majorHAnsi" w:hAnsiTheme="majorHAnsi" w:eastAsiaTheme="majorHAnsi"/>
          <w:b/>
          <w:bCs/>
          <w:color w:val="0000FF"/>
        </w:rPr>
        <w:t>：</w:t>
      </w:r>
    </w:p>
    <w:p>
      <w:pPr>
        <w:pStyle w:val="11"/>
        <w:numPr>
          <w:ilvl w:val="0"/>
          <w:numId w:val="0"/>
        </w:numPr>
        <w:rPr>
          <w:rFonts w:hint="eastAsia" w:cs="黑体" w:asciiTheme="majorHAnsi" w:hAnsiTheme="majorHAnsi" w:eastAsiaTheme="majorHAnsi"/>
          <w:color w:val="000000"/>
          <w:lang w:val="en-US" w:eastAsia="zh-CN"/>
        </w:rPr>
      </w:pPr>
      <w:r>
        <w:rPr>
          <w:rFonts w:hint="eastAsia" w:cs="黑体" w:asciiTheme="majorHAnsi" w:hAnsiTheme="majorHAnsi" w:eastAsiaTheme="majorHAnsi"/>
          <w:color w:val="000000"/>
          <w:lang w:val="en-US" w:eastAsia="zh-CN"/>
        </w:rPr>
        <w:t>对自己性格、职业倾向等进行测试，测试完成后可生成整体测评报告。</w:t>
      </w:r>
    </w:p>
    <w:p>
      <w:pPr>
        <w:pStyle w:val="11"/>
        <w:numPr>
          <w:ilvl w:val="0"/>
          <w:numId w:val="0"/>
        </w:numPr>
        <w:rPr>
          <w:rFonts w:hint="eastAsia" w:cs="黑体" w:asciiTheme="majorHAnsi" w:hAnsiTheme="majorHAnsi" w:eastAsiaTheme="majorHAnsi"/>
          <w:color w:val="000000"/>
          <w:lang w:val="en-US" w:eastAsia="zh-CN"/>
        </w:rPr>
      </w:pPr>
    </w:p>
    <w:p>
      <w:pPr>
        <w:pStyle w:val="11"/>
        <w:ind w:firstLine="0" w:firstLineChars="0"/>
        <w:rPr>
          <w:rFonts w:hint="eastAsia" w:cs="黑体" w:asciiTheme="majorHAnsi" w:hAnsiTheme="majorHAnsi" w:eastAsiaTheme="majorHAnsi"/>
          <w:b/>
          <w:bCs/>
          <w:color w:val="0000FF"/>
        </w:rPr>
      </w:pPr>
      <w:r>
        <w:rPr>
          <w:rFonts w:hint="eastAsia" w:cs="黑体" w:asciiTheme="majorHAnsi" w:hAnsiTheme="majorHAnsi" w:eastAsiaTheme="majorHAnsi"/>
          <w:b/>
          <w:bCs/>
          <w:color w:val="0000FF"/>
          <w:lang w:val="en-US" w:eastAsia="zh-CN"/>
        </w:rPr>
        <w:t>档案去向</w:t>
      </w:r>
      <w:r>
        <w:rPr>
          <w:rFonts w:hint="eastAsia" w:cs="黑体" w:asciiTheme="majorHAnsi" w:hAnsiTheme="majorHAnsi" w:eastAsiaTheme="majorHAnsi"/>
          <w:b/>
          <w:bCs/>
          <w:color w:val="0000FF"/>
        </w:rPr>
        <w:t>：</w:t>
      </w:r>
    </w:p>
    <w:p>
      <w:pPr>
        <w:pStyle w:val="11"/>
        <w:numPr>
          <w:ilvl w:val="0"/>
          <w:numId w:val="0"/>
        </w:numPr>
        <w:rPr>
          <w:rFonts w:hint="eastAsia" w:cs="黑体" w:asciiTheme="majorHAnsi" w:hAnsiTheme="majorHAnsi" w:eastAsiaTheme="majorHAnsi"/>
          <w:color w:val="000000"/>
          <w:lang w:val="en-US" w:eastAsia="zh-CN"/>
        </w:rPr>
      </w:pPr>
      <w:r>
        <w:rPr>
          <w:rFonts w:hint="eastAsia" w:cs="黑体" w:asciiTheme="majorHAnsi" w:hAnsiTheme="majorHAnsi" w:eastAsiaTheme="majorHAnsi"/>
          <w:color w:val="000000"/>
          <w:lang w:val="en-US" w:eastAsia="zh-CN"/>
        </w:rPr>
        <w:t>输入学号、姓名、学院、专业可查询自己档案邮寄信息。</w:t>
      </w:r>
    </w:p>
    <w:p>
      <w:pPr>
        <w:pStyle w:val="11"/>
        <w:numPr>
          <w:ilvl w:val="0"/>
          <w:numId w:val="0"/>
        </w:numPr>
        <w:rPr>
          <w:rFonts w:hint="eastAsia" w:cs="黑体" w:asciiTheme="majorHAnsi" w:hAnsiTheme="majorHAnsi" w:eastAsiaTheme="majorHAnsi"/>
          <w:color w:val="000000"/>
          <w:lang w:val="en-US" w:eastAsia="zh-CN"/>
        </w:rPr>
      </w:pPr>
    </w:p>
    <w:p>
      <w:pPr>
        <w:pStyle w:val="11"/>
        <w:ind w:firstLine="0" w:firstLineChars="0"/>
        <w:rPr>
          <w:rFonts w:hint="eastAsia" w:cs="黑体" w:asciiTheme="majorHAnsi" w:hAnsiTheme="majorHAnsi" w:eastAsiaTheme="majorHAnsi"/>
          <w:b/>
          <w:bCs/>
          <w:color w:val="0000FF"/>
        </w:rPr>
      </w:pPr>
      <w:r>
        <w:rPr>
          <w:rFonts w:hint="eastAsia" w:cs="黑体" w:asciiTheme="majorHAnsi" w:hAnsiTheme="majorHAnsi" w:eastAsiaTheme="majorHAnsi"/>
          <w:b/>
          <w:bCs/>
          <w:color w:val="0000FF"/>
          <w:lang w:val="en-US" w:eastAsia="zh-CN"/>
        </w:rPr>
        <w:t>问卷调查</w:t>
      </w:r>
      <w:r>
        <w:rPr>
          <w:rFonts w:hint="eastAsia" w:cs="黑体" w:asciiTheme="majorHAnsi" w:hAnsiTheme="majorHAnsi" w:eastAsiaTheme="majorHAnsi"/>
          <w:b/>
          <w:bCs/>
          <w:color w:val="0000FF"/>
        </w:rPr>
        <w:t>：</w:t>
      </w:r>
    </w:p>
    <w:p>
      <w:pPr>
        <w:pStyle w:val="11"/>
        <w:numPr>
          <w:ilvl w:val="0"/>
          <w:numId w:val="0"/>
        </w:numPr>
        <w:rPr>
          <w:rFonts w:hint="default" w:cs="黑体" w:asciiTheme="majorHAnsi" w:hAnsiTheme="majorHAnsi" w:eastAsiaTheme="majorHAnsi"/>
          <w:color w:val="000000"/>
          <w:lang w:val="en-US" w:eastAsia="zh-CN"/>
        </w:rPr>
      </w:pPr>
      <w:r>
        <w:rPr>
          <w:rFonts w:hint="eastAsia" w:cs="黑体" w:asciiTheme="majorHAnsi" w:hAnsiTheme="majorHAnsi" w:eastAsiaTheme="majorHAnsi"/>
          <w:color w:val="000000"/>
          <w:lang w:val="en-US" w:eastAsia="zh-CN"/>
        </w:rPr>
        <w:t>配合学校调研需要，填写相关问卷。</w:t>
      </w:r>
    </w:p>
    <w:p>
      <w:pPr>
        <w:pStyle w:val="11"/>
        <w:numPr>
          <w:ilvl w:val="0"/>
          <w:numId w:val="0"/>
        </w:numPr>
        <w:rPr>
          <w:rFonts w:hint="default" w:cs="黑体" w:asciiTheme="majorHAnsi" w:hAnsiTheme="majorHAnsi" w:eastAsiaTheme="majorHAnsi"/>
          <w:color w:val="000000"/>
          <w:lang w:val="en-US" w:eastAsia="zh-CN"/>
        </w:rPr>
      </w:pPr>
    </w:p>
    <w:p>
      <w:pPr>
        <w:pStyle w:val="4"/>
        <w:rPr>
          <w:rFonts w:cs="黑体" w:asciiTheme="majorHAnsi" w:hAnsiTheme="majorHAnsi" w:eastAsiaTheme="majorHAnsi"/>
        </w:rPr>
      </w:pPr>
      <w:bookmarkStart w:id="8" w:name="_Toc471742512"/>
      <w:bookmarkStart w:id="9" w:name="_Toc31033"/>
      <w:r>
        <w:rPr>
          <w:rFonts w:hint="eastAsia" w:cs="黑体" w:asciiTheme="majorHAnsi" w:hAnsiTheme="majorHAnsi" w:eastAsiaTheme="majorHAnsi"/>
        </w:rPr>
        <w:t>1.3毕业生</w:t>
      </w:r>
      <w:bookmarkEnd w:id="8"/>
      <w:bookmarkEnd w:id="9"/>
    </w:p>
    <w:p>
      <w:pPr>
        <w:jc w:val="center"/>
        <w:rPr>
          <w:rFonts w:hint="eastAsia" w:cs="黑体" w:asciiTheme="majorHAnsi" w:hAnsiTheme="majorHAnsi" w:eastAsiaTheme="majorHAnsi"/>
          <w:lang w:eastAsia="zh-CN"/>
        </w:rPr>
      </w:pPr>
      <w:r>
        <w:rPr>
          <w:rFonts w:hint="eastAsia" w:cs="黑体" w:asciiTheme="majorHAnsi" w:hAnsiTheme="majorHAnsi" w:eastAsiaTheme="majorHAnsi"/>
          <w:lang w:eastAsia="zh-CN"/>
        </w:rPr>
        <w:drawing>
          <wp:inline distT="0" distB="0" distL="114300" distR="114300">
            <wp:extent cx="2865120" cy="2125980"/>
            <wp:effectExtent l="0" t="0" r="0" b="7620"/>
            <wp:docPr id="21" name="图片 21" descr="318b516f723a99189b85c9139d2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18b516f723a99189b85c9139d21625"/>
                    <pic:cNvPicPr>
                      <a:picLocks noChangeAspect="1"/>
                    </pic:cNvPicPr>
                  </pic:nvPicPr>
                  <pic:blipFill>
                    <a:blip r:embed="rId14"/>
                    <a:stretch>
                      <a:fillRect/>
                    </a:stretch>
                  </pic:blipFill>
                  <pic:spPr>
                    <a:xfrm>
                      <a:off x="0" y="0"/>
                      <a:ext cx="2865120" cy="2125980"/>
                    </a:xfrm>
                    <a:prstGeom prst="rect">
                      <a:avLst/>
                    </a:prstGeom>
                  </pic:spPr>
                </pic:pic>
              </a:graphicData>
            </a:graphic>
          </wp:inline>
        </w:drawing>
      </w:r>
    </w:p>
    <w:p>
      <w:pPr>
        <w:pStyle w:val="11"/>
        <w:ind w:firstLine="420" w:firstLineChars="0"/>
        <w:jc w:val="center"/>
        <w:rPr>
          <w:rFonts w:hint="eastAsia" w:cs="黑体" w:asciiTheme="majorHAnsi" w:hAnsiTheme="majorHAnsi" w:eastAsiaTheme="majorHAnsi"/>
        </w:rPr>
      </w:pPr>
      <w:r>
        <w:rPr>
          <w:rFonts w:hint="eastAsia" w:cs="黑体" w:asciiTheme="majorHAnsi" w:hAnsiTheme="majorHAnsi" w:eastAsiaTheme="majorHAnsi"/>
        </w:rPr>
        <w:t xml:space="preserve">图1.3 毕业生     </w:t>
      </w:r>
    </w:p>
    <w:p>
      <w:pPr>
        <w:pStyle w:val="11"/>
        <w:ind w:firstLine="0" w:firstLineChars="0"/>
        <w:rPr>
          <w:rFonts w:hint="default" w:cs="黑体" w:asciiTheme="majorHAnsi" w:hAnsiTheme="majorHAnsi" w:eastAsiaTheme="majorHAnsi"/>
          <w:kern w:val="2"/>
          <w:sz w:val="21"/>
          <w:szCs w:val="22"/>
          <w:lang w:val="en-US" w:eastAsia="zh-CN" w:bidi="ar-SA"/>
        </w:rPr>
      </w:pPr>
      <w:r>
        <w:rPr>
          <w:rFonts w:hint="eastAsia" w:cs="黑体" w:asciiTheme="majorHAnsi" w:hAnsiTheme="majorHAnsi" w:eastAsiaTheme="majorHAnsi"/>
          <w:b/>
          <w:bCs/>
          <w:color w:val="0000FF"/>
          <w:lang w:val="en-US" w:eastAsia="zh-CN"/>
        </w:rPr>
        <w:t>微首页：</w:t>
      </w:r>
      <w:r>
        <w:rPr>
          <w:rFonts w:hint="eastAsia" w:cs="黑体" w:asciiTheme="majorHAnsi" w:hAnsiTheme="majorHAnsi" w:eastAsiaTheme="majorHAnsi"/>
          <w:kern w:val="2"/>
          <w:sz w:val="21"/>
          <w:szCs w:val="22"/>
          <w:lang w:val="en-US" w:eastAsia="zh-CN" w:bidi="ar-SA"/>
        </w:rPr>
        <w:t>以微页面形式便捷展示公众号相关功能和通知</w:t>
      </w:r>
    </w:p>
    <w:p>
      <w:pPr>
        <w:pStyle w:val="11"/>
        <w:ind w:firstLine="0" w:firstLineChars="0"/>
        <w:jc w:val="center"/>
        <w:rPr>
          <w:rFonts w:hint="eastAsia" w:cs="黑体" w:asciiTheme="majorHAnsi" w:hAnsiTheme="majorHAnsi" w:eastAsiaTheme="majorHAnsi"/>
          <w:kern w:val="2"/>
          <w:sz w:val="21"/>
          <w:szCs w:val="22"/>
          <w:lang w:val="en-US" w:eastAsia="zh-CN" w:bidi="ar-SA"/>
        </w:rPr>
      </w:pPr>
      <w:r>
        <w:rPr>
          <w:rFonts w:hint="eastAsia" w:cs="黑体" w:asciiTheme="majorHAnsi" w:hAnsiTheme="majorHAnsi" w:eastAsiaTheme="majorHAnsi"/>
          <w:kern w:val="2"/>
          <w:sz w:val="21"/>
          <w:szCs w:val="22"/>
          <w:lang w:val="en-US" w:eastAsia="zh-CN" w:bidi="ar-SA"/>
        </w:rPr>
        <w:drawing>
          <wp:inline distT="0" distB="0" distL="114300" distR="114300">
            <wp:extent cx="2095500" cy="4218305"/>
            <wp:effectExtent l="0" t="0" r="7620" b="3175"/>
            <wp:docPr id="25" name="图片 25" descr="82a2f2bff07d668ee50286c0fc48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2a2f2bff07d668ee50286c0fc48593"/>
                    <pic:cNvPicPr>
                      <a:picLocks noChangeAspect="1"/>
                    </pic:cNvPicPr>
                  </pic:nvPicPr>
                  <pic:blipFill>
                    <a:blip r:embed="rId15"/>
                    <a:stretch>
                      <a:fillRect/>
                    </a:stretch>
                  </pic:blipFill>
                  <pic:spPr>
                    <a:xfrm>
                      <a:off x="0" y="0"/>
                      <a:ext cx="2095500" cy="4218305"/>
                    </a:xfrm>
                    <a:prstGeom prst="rect">
                      <a:avLst/>
                    </a:prstGeom>
                  </pic:spPr>
                </pic:pic>
              </a:graphicData>
            </a:graphic>
          </wp:inline>
        </w:drawing>
      </w:r>
    </w:p>
    <w:p>
      <w:pPr>
        <w:pStyle w:val="11"/>
        <w:ind w:firstLine="0" w:firstLineChars="0"/>
        <w:rPr>
          <w:rFonts w:hint="default" w:cs="黑体" w:asciiTheme="majorHAnsi" w:hAnsiTheme="majorHAnsi" w:eastAsiaTheme="majorHAnsi"/>
          <w:kern w:val="2"/>
          <w:sz w:val="21"/>
          <w:szCs w:val="22"/>
          <w:lang w:val="en-US" w:eastAsia="zh-CN" w:bidi="ar-SA"/>
        </w:rPr>
      </w:pPr>
    </w:p>
    <w:p>
      <w:pPr>
        <w:pStyle w:val="11"/>
        <w:ind w:firstLine="0" w:firstLineChars="0"/>
        <w:rPr>
          <w:rFonts w:hint="eastAsia" w:cs="黑体" w:asciiTheme="majorHAnsi" w:hAnsiTheme="majorHAnsi" w:eastAsiaTheme="majorHAnsi"/>
          <w:b/>
          <w:bCs/>
          <w:color w:val="0000FF"/>
          <w:lang w:val="en-US" w:eastAsia="zh-CN"/>
        </w:rPr>
      </w:pPr>
    </w:p>
    <w:p>
      <w:pPr>
        <w:pStyle w:val="11"/>
        <w:ind w:firstLine="0" w:firstLineChars="0"/>
        <w:rPr>
          <w:rFonts w:cs="黑体" w:asciiTheme="majorHAnsi" w:hAnsiTheme="majorHAnsi" w:eastAsiaTheme="majorHAnsi"/>
          <w:b/>
          <w:bCs/>
          <w:color w:val="0000FF"/>
        </w:rPr>
      </w:pPr>
      <w:r>
        <w:rPr>
          <w:rFonts w:hint="eastAsia" w:cs="黑体" w:asciiTheme="majorHAnsi" w:hAnsiTheme="majorHAnsi" w:eastAsiaTheme="majorHAnsi"/>
          <w:b/>
          <w:bCs/>
          <w:color w:val="0000FF"/>
        </w:rPr>
        <w:t>个人中心：</w:t>
      </w:r>
    </w:p>
    <w:p>
      <w:pPr>
        <w:rPr>
          <w:rFonts w:cs="黑体" w:asciiTheme="majorHAnsi" w:hAnsiTheme="majorHAnsi" w:eastAsiaTheme="majorHAnsi"/>
        </w:rPr>
      </w:pPr>
      <w:r>
        <w:rPr>
          <w:rFonts w:hint="eastAsia" w:cs="黑体" w:asciiTheme="majorHAnsi" w:hAnsiTheme="majorHAnsi" w:eastAsiaTheme="majorHAnsi"/>
          <w:b/>
          <w:bCs/>
          <w:lang w:val="en-US" w:eastAsia="zh-CN"/>
        </w:rPr>
        <w:t>1.微信</w:t>
      </w:r>
      <w:r>
        <w:rPr>
          <w:rFonts w:hint="eastAsia" w:cs="黑体" w:asciiTheme="majorHAnsi" w:hAnsiTheme="majorHAnsi" w:eastAsiaTheme="majorHAnsi"/>
          <w:b/>
          <w:bCs/>
        </w:rPr>
        <w:t>认证：</w:t>
      </w:r>
      <w:r>
        <w:rPr>
          <w:rFonts w:hint="eastAsia" w:cs="黑体" w:asciiTheme="majorHAnsi" w:hAnsiTheme="majorHAnsi" w:eastAsiaTheme="majorHAnsi"/>
        </w:rPr>
        <w:t>学生点击“个人中心”，输入学号及密码进行登录，登录成功即为</w:t>
      </w:r>
      <w:r>
        <w:rPr>
          <w:rFonts w:hint="eastAsia" w:cs="黑体" w:asciiTheme="majorHAnsi" w:hAnsiTheme="majorHAnsi" w:eastAsiaTheme="majorHAnsi"/>
          <w:lang w:val="en-US" w:eastAsia="zh-CN"/>
        </w:rPr>
        <w:t>微信</w:t>
      </w:r>
      <w:r>
        <w:rPr>
          <w:rFonts w:hint="eastAsia" w:cs="黑体" w:asciiTheme="majorHAnsi" w:hAnsiTheme="majorHAnsi" w:eastAsiaTheme="majorHAnsi"/>
        </w:rPr>
        <w:t>认证成功。</w:t>
      </w:r>
      <w:r>
        <w:rPr>
          <w:rFonts w:cs="黑体" w:asciiTheme="majorHAnsi" w:hAnsiTheme="majorHAnsi" w:eastAsiaTheme="majorHAnsi"/>
        </w:rPr>
        <w:t xml:space="preserve"> </w:t>
      </w:r>
    </w:p>
    <w:p>
      <w:pPr>
        <w:jc w:val="center"/>
        <w:rPr>
          <w:rFonts w:hint="eastAsia" w:cs="黑体" w:asciiTheme="majorHAnsi" w:hAnsiTheme="majorHAnsi" w:eastAsiaTheme="majorHAnsi"/>
          <w:lang w:eastAsia="zh-CN"/>
        </w:rPr>
      </w:pPr>
      <w:r>
        <w:rPr>
          <w:rFonts w:hint="eastAsia" w:cs="黑体" w:asciiTheme="majorHAnsi" w:hAnsiTheme="majorHAnsi" w:eastAsiaTheme="majorHAnsi"/>
          <w:lang w:eastAsia="zh-CN"/>
        </w:rPr>
        <w:drawing>
          <wp:inline distT="0" distB="0" distL="114300" distR="114300">
            <wp:extent cx="2872740" cy="3573780"/>
            <wp:effectExtent l="0" t="0" r="7620" b="7620"/>
            <wp:docPr id="23" name="图片 23" descr="084183c6349a7547212e62ef161e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84183c6349a7547212e62ef161e0db"/>
                    <pic:cNvPicPr>
                      <a:picLocks noChangeAspect="1"/>
                    </pic:cNvPicPr>
                  </pic:nvPicPr>
                  <pic:blipFill>
                    <a:blip r:embed="rId16"/>
                    <a:stretch>
                      <a:fillRect/>
                    </a:stretch>
                  </pic:blipFill>
                  <pic:spPr>
                    <a:xfrm>
                      <a:off x="0" y="0"/>
                      <a:ext cx="2872740" cy="3573780"/>
                    </a:xfrm>
                    <a:prstGeom prst="rect">
                      <a:avLst/>
                    </a:prstGeom>
                  </pic:spPr>
                </pic:pic>
              </a:graphicData>
            </a:graphic>
          </wp:inline>
        </w:drawing>
      </w:r>
    </w:p>
    <w:p>
      <w:pPr>
        <w:pStyle w:val="11"/>
        <w:ind w:firstLine="420" w:firstLineChars="0"/>
        <w:jc w:val="center"/>
        <w:rPr>
          <w:rFonts w:cs="黑体" w:asciiTheme="majorHAnsi" w:hAnsiTheme="majorHAnsi" w:eastAsiaTheme="majorHAnsi"/>
        </w:rPr>
      </w:pPr>
      <w:r>
        <w:rPr>
          <w:rFonts w:hint="eastAsia" w:cs="黑体" w:asciiTheme="majorHAnsi" w:hAnsiTheme="majorHAnsi" w:eastAsiaTheme="majorHAnsi"/>
          <w:lang w:val="en-US" w:eastAsia="zh-CN"/>
        </w:rPr>
        <w:t>图1.31微信认证</w:t>
      </w:r>
      <w:r>
        <w:rPr>
          <w:rFonts w:hint="eastAsia" w:cs="黑体" w:asciiTheme="majorHAnsi" w:hAnsiTheme="majorHAnsi" w:eastAsiaTheme="majorHAnsi"/>
        </w:rPr>
        <w:t xml:space="preserve">     </w:t>
      </w:r>
      <w:r>
        <w:rPr>
          <w:rFonts w:cs="黑体" w:asciiTheme="majorHAnsi" w:hAnsiTheme="majorHAnsi" w:eastAsiaTheme="majorHAnsi"/>
        </w:rPr>
        <w:t xml:space="preserve"> </w:t>
      </w:r>
    </w:p>
    <w:p>
      <w:pPr>
        <w:pStyle w:val="11"/>
        <w:numPr>
          <w:ilvl w:val="0"/>
          <w:numId w:val="3"/>
        </w:numPr>
        <w:ind w:left="0" w:leftChars="0" w:firstLine="0" w:firstLineChars="0"/>
        <w:jc w:val="both"/>
        <w:rPr>
          <w:rFonts w:hint="eastAsia" w:cs="黑体" w:asciiTheme="majorHAnsi" w:hAnsiTheme="majorHAnsi" w:eastAsiaTheme="majorHAnsi"/>
          <w:b/>
          <w:bCs/>
          <w:kern w:val="2"/>
          <w:sz w:val="21"/>
          <w:szCs w:val="22"/>
          <w:lang w:val="en-US" w:eastAsia="zh-CN" w:bidi="ar-SA"/>
        </w:rPr>
      </w:pPr>
      <w:r>
        <w:rPr>
          <w:rFonts w:hint="eastAsia" w:cs="黑体" w:asciiTheme="majorHAnsi" w:hAnsiTheme="majorHAnsi" w:eastAsiaTheme="majorHAnsi"/>
          <w:b/>
          <w:bCs/>
          <w:kern w:val="2"/>
          <w:sz w:val="21"/>
          <w:szCs w:val="22"/>
          <w:lang w:val="en-US" w:eastAsia="zh-CN" w:bidi="ar-SA"/>
        </w:rPr>
        <w:t>生源核验：</w:t>
      </w:r>
      <w:r>
        <w:rPr>
          <w:rFonts w:hint="eastAsia" w:cs="黑体" w:asciiTheme="majorHAnsi" w:hAnsiTheme="majorHAnsi" w:eastAsiaTheme="majorHAnsi"/>
          <w:lang w:val="en-US" w:eastAsia="zh-CN"/>
        </w:rPr>
        <w:t>进入“个人中心”后，点击“生源核验”→“开始核验”，填写完相关信息后，点击“提交核验”即可。</w:t>
      </w:r>
    </w:p>
    <w:p>
      <w:pPr>
        <w:pStyle w:val="11"/>
        <w:numPr>
          <w:numId w:val="0"/>
        </w:numPr>
        <w:ind w:leftChars="0"/>
        <w:jc w:val="center"/>
        <w:rPr>
          <w:rFonts w:hint="eastAsia" w:cs="黑体" w:asciiTheme="majorHAnsi" w:hAnsiTheme="majorHAnsi" w:eastAsiaTheme="majorHAnsi"/>
          <w:b/>
          <w:bCs/>
          <w:kern w:val="2"/>
          <w:sz w:val="21"/>
          <w:szCs w:val="22"/>
          <w:lang w:val="en-US" w:eastAsia="zh-CN" w:bidi="ar-SA"/>
        </w:rPr>
      </w:pPr>
      <w:r>
        <w:rPr>
          <w:rFonts w:hint="eastAsia" w:cs="黑体" w:asciiTheme="majorHAnsi" w:hAnsiTheme="majorHAnsi" w:eastAsiaTheme="majorHAnsi"/>
          <w:b/>
          <w:bCs/>
          <w:kern w:val="2"/>
          <w:sz w:val="21"/>
          <w:szCs w:val="22"/>
          <w:lang w:val="en-US" w:eastAsia="zh-CN" w:bidi="ar-SA"/>
        </w:rPr>
        <w:drawing>
          <wp:inline distT="0" distB="0" distL="114300" distR="114300">
            <wp:extent cx="1623060" cy="3387090"/>
            <wp:effectExtent l="0" t="0" r="7620" b="11430"/>
            <wp:docPr id="1" name="图片 1" descr="0807cefd665b88ef94c9990c3ef69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807cefd665b88ef94c9990c3ef69e9"/>
                    <pic:cNvPicPr>
                      <a:picLocks noChangeAspect="1"/>
                    </pic:cNvPicPr>
                  </pic:nvPicPr>
                  <pic:blipFill>
                    <a:blip r:embed="rId17"/>
                    <a:stretch>
                      <a:fillRect/>
                    </a:stretch>
                  </pic:blipFill>
                  <pic:spPr>
                    <a:xfrm>
                      <a:off x="0" y="0"/>
                      <a:ext cx="1623060" cy="3387090"/>
                    </a:xfrm>
                    <a:prstGeom prst="rect">
                      <a:avLst/>
                    </a:prstGeom>
                  </pic:spPr>
                </pic:pic>
              </a:graphicData>
            </a:graphic>
          </wp:inline>
        </w:drawing>
      </w:r>
      <w:r>
        <w:rPr>
          <w:rFonts w:hint="eastAsia" w:cs="黑体" w:asciiTheme="majorHAnsi" w:hAnsiTheme="majorHAnsi" w:eastAsiaTheme="majorHAnsi"/>
          <w:b/>
          <w:bCs/>
          <w:kern w:val="2"/>
          <w:sz w:val="21"/>
          <w:szCs w:val="22"/>
          <w:lang w:val="en-US" w:eastAsia="zh-CN" w:bidi="ar-SA"/>
        </w:rPr>
        <w:drawing>
          <wp:inline distT="0" distB="0" distL="114300" distR="114300">
            <wp:extent cx="1659890" cy="3395980"/>
            <wp:effectExtent l="0" t="0" r="1270" b="2540"/>
            <wp:docPr id="3" name="图片 3" descr="f783653bbad9fafe7276268b62b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783653bbad9fafe7276268b62b5249"/>
                    <pic:cNvPicPr>
                      <a:picLocks noChangeAspect="1"/>
                    </pic:cNvPicPr>
                  </pic:nvPicPr>
                  <pic:blipFill>
                    <a:blip r:embed="rId18"/>
                    <a:stretch>
                      <a:fillRect/>
                    </a:stretch>
                  </pic:blipFill>
                  <pic:spPr>
                    <a:xfrm>
                      <a:off x="0" y="0"/>
                      <a:ext cx="1659890" cy="3395980"/>
                    </a:xfrm>
                    <a:prstGeom prst="rect">
                      <a:avLst/>
                    </a:prstGeom>
                  </pic:spPr>
                </pic:pic>
              </a:graphicData>
            </a:graphic>
          </wp:inline>
        </w:drawing>
      </w:r>
      <w:r>
        <w:rPr>
          <w:rFonts w:hint="eastAsia" w:cs="黑体" w:asciiTheme="majorHAnsi" w:hAnsiTheme="majorHAnsi" w:eastAsiaTheme="majorHAnsi"/>
          <w:b/>
          <w:bCs/>
          <w:kern w:val="2"/>
          <w:sz w:val="21"/>
          <w:szCs w:val="22"/>
          <w:lang w:val="en-US" w:eastAsia="zh-CN" w:bidi="ar-SA"/>
        </w:rPr>
        <w:drawing>
          <wp:inline distT="0" distB="0" distL="114300" distR="114300">
            <wp:extent cx="1699895" cy="3406140"/>
            <wp:effectExtent l="0" t="0" r="6985" b="7620"/>
            <wp:docPr id="4" name="图片 4" descr="8adbe46c054b6459018bebda11a66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adbe46c054b6459018bebda11a666b"/>
                    <pic:cNvPicPr>
                      <a:picLocks noChangeAspect="1"/>
                    </pic:cNvPicPr>
                  </pic:nvPicPr>
                  <pic:blipFill>
                    <a:blip r:embed="rId19"/>
                    <a:stretch>
                      <a:fillRect/>
                    </a:stretch>
                  </pic:blipFill>
                  <pic:spPr>
                    <a:xfrm>
                      <a:off x="0" y="0"/>
                      <a:ext cx="1699895" cy="3406140"/>
                    </a:xfrm>
                    <a:prstGeom prst="rect">
                      <a:avLst/>
                    </a:prstGeom>
                  </pic:spPr>
                </pic:pic>
              </a:graphicData>
            </a:graphic>
          </wp:inline>
        </w:drawing>
      </w:r>
    </w:p>
    <w:p>
      <w:pPr>
        <w:pStyle w:val="11"/>
        <w:ind w:firstLine="420" w:firstLineChars="0"/>
        <w:jc w:val="center"/>
        <w:rPr>
          <w:rFonts w:hint="eastAsia" w:cs="黑体" w:asciiTheme="majorHAnsi" w:hAnsiTheme="majorHAnsi" w:eastAsiaTheme="majorHAnsi"/>
          <w:lang w:val="en-US" w:eastAsia="zh-CN"/>
        </w:rPr>
      </w:pPr>
      <w:r>
        <w:rPr>
          <w:rFonts w:hint="eastAsia" w:cs="黑体" w:asciiTheme="majorHAnsi" w:hAnsiTheme="majorHAnsi" w:eastAsiaTheme="majorHAnsi"/>
          <w:lang w:val="en-US" w:eastAsia="zh-CN"/>
        </w:rPr>
        <w:t>图1.32生源核验</w:t>
      </w:r>
    </w:p>
    <w:p>
      <w:pPr>
        <w:pStyle w:val="11"/>
        <w:numPr>
          <w:ilvl w:val="0"/>
          <w:numId w:val="3"/>
        </w:numPr>
        <w:ind w:left="0" w:leftChars="0" w:firstLine="0" w:firstLineChars="0"/>
        <w:jc w:val="both"/>
        <w:rPr>
          <w:rFonts w:hint="eastAsia" w:cs="黑体" w:asciiTheme="majorHAnsi" w:hAnsiTheme="majorHAnsi" w:eastAsiaTheme="majorHAnsi"/>
          <w:lang w:val="en-US" w:eastAsia="zh-CN"/>
        </w:rPr>
      </w:pPr>
      <w:r>
        <w:rPr>
          <w:rFonts w:hint="eastAsia" w:cs="黑体" w:asciiTheme="majorHAnsi" w:hAnsiTheme="majorHAnsi" w:eastAsiaTheme="majorHAnsi"/>
          <w:b/>
          <w:bCs/>
          <w:kern w:val="2"/>
          <w:sz w:val="21"/>
          <w:szCs w:val="22"/>
          <w:lang w:val="en-US" w:eastAsia="zh-CN" w:bidi="ar-SA"/>
        </w:rPr>
        <w:t>简历完善：</w:t>
      </w:r>
      <w:r>
        <w:rPr>
          <w:rFonts w:hint="eastAsia" w:cs="黑体" w:asciiTheme="majorHAnsi" w:hAnsiTheme="majorHAnsi" w:eastAsiaTheme="majorHAnsi"/>
          <w:lang w:val="en-US" w:eastAsia="zh-CN"/>
        </w:rPr>
        <w:t>进入“个人中心”后，点击“简历管理”，添加“求职意向”、“自我介绍”、“教育经历”、“能力介绍”等相关内容，简历完善度达“70%”以上后即可投递简历。</w:t>
      </w:r>
    </w:p>
    <w:p>
      <w:pPr>
        <w:pStyle w:val="11"/>
        <w:numPr>
          <w:numId w:val="0"/>
        </w:numPr>
        <w:ind w:leftChars="0"/>
        <w:jc w:val="center"/>
        <w:rPr>
          <w:rFonts w:hint="eastAsia" w:eastAsia="宋体" w:cs="黑体" w:asciiTheme="majorHAnsi" w:hAnsiTheme="majorHAnsi"/>
          <w:lang w:val="en-US" w:eastAsia="zh-CN"/>
        </w:rPr>
      </w:pPr>
      <w:r>
        <w:drawing>
          <wp:inline distT="0" distB="0" distL="114300" distR="114300">
            <wp:extent cx="1905000" cy="3921760"/>
            <wp:effectExtent l="0" t="0" r="0" b="1016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0"/>
                    <a:stretch>
                      <a:fillRect/>
                    </a:stretch>
                  </pic:blipFill>
                  <pic:spPr>
                    <a:xfrm>
                      <a:off x="0" y="0"/>
                      <a:ext cx="1905000" cy="3921760"/>
                    </a:xfrm>
                    <a:prstGeom prst="rect">
                      <a:avLst/>
                    </a:prstGeom>
                    <a:noFill/>
                    <a:ln>
                      <a:noFill/>
                    </a:ln>
                  </pic:spPr>
                </pic:pic>
              </a:graphicData>
            </a:graphic>
          </wp:inline>
        </w:drawing>
      </w:r>
      <w:r>
        <w:rPr>
          <w:rFonts w:hint="eastAsia" w:eastAsia="宋体" w:cs="黑体" w:asciiTheme="majorHAnsi" w:hAnsiTheme="majorHAnsi"/>
          <w:lang w:val="en-US" w:eastAsia="zh-CN"/>
        </w:rPr>
        <w:drawing>
          <wp:inline distT="0" distB="0" distL="114300" distR="114300">
            <wp:extent cx="1913890" cy="3919855"/>
            <wp:effectExtent l="0" t="0" r="6350" b="12065"/>
            <wp:docPr id="14" name="图片 14" descr="ec1a21aaf86b86e8162f78297705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c1a21aaf86b86e8162f7829770565a"/>
                    <pic:cNvPicPr>
                      <a:picLocks noChangeAspect="1"/>
                    </pic:cNvPicPr>
                  </pic:nvPicPr>
                  <pic:blipFill>
                    <a:blip r:embed="rId21"/>
                    <a:stretch>
                      <a:fillRect/>
                    </a:stretch>
                  </pic:blipFill>
                  <pic:spPr>
                    <a:xfrm>
                      <a:off x="0" y="0"/>
                      <a:ext cx="1913890" cy="3919855"/>
                    </a:xfrm>
                    <a:prstGeom prst="rect">
                      <a:avLst/>
                    </a:prstGeom>
                  </pic:spPr>
                </pic:pic>
              </a:graphicData>
            </a:graphic>
          </wp:inline>
        </w:drawing>
      </w:r>
      <w:bookmarkStart w:id="21" w:name="_GoBack"/>
      <w:bookmarkEnd w:id="21"/>
    </w:p>
    <w:p>
      <w:pPr>
        <w:pStyle w:val="11"/>
        <w:ind w:firstLine="0" w:firstLineChars="0"/>
        <w:jc w:val="center"/>
        <w:rPr>
          <w:rFonts w:hint="default" w:cs="黑体" w:asciiTheme="majorHAnsi" w:hAnsiTheme="majorHAnsi" w:eastAsiaTheme="majorHAnsi"/>
          <w:lang w:val="en-US" w:eastAsia="zh-CN"/>
        </w:rPr>
      </w:pPr>
      <w:r>
        <w:rPr>
          <w:rFonts w:hint="eastAsia" w:cs="黑体" w:asciiTheme="majorHAnsi" w:hAnsiTheme="majorHAnsi" w:eastAsiaTheme="majorHAnsi"/>
          <w:lang w:val="en-US" w:eastAsia="zh-CN"/>
        </w:rPr>
        <w:t>图1.33简历管理</w:t>
      </w:r>
    </w:p>
    <w:p>
      <w:pPr>
        <w:pStyle w:val="11"/>
        <w:ind w:firstLine="0" w:firstLineChars="0"/>
        <w:rPr>
          <w:rFonts w:hint="eastAsia" w:cs="黑体" w:asciiTheme="majorHAnsi" w:hAnsiTheme="majorHAnsi" w:eastAsiaTheme="majorHAnsi"/>
          <w:lang w:val="en-US" w:eastAsia="zh-CN"/>
        </w:rPr>
      </w:pPr>
      <w:r>
        <w:rPr>
          <w:rFonts w:hint="eastAsia" w:cs="黑体" w:asciiTheme="majorHAnsi" w:hAnsiTheme="majorHAnsi" w:eastAsiaTheme="majorHAnsi"/>
          <w:b/>
          <w:bCs/>
          <w:color w:val="0000FF"/>
          <w:lang w:val="en-US" w:eastAsia="zh-CN"/>
        </w:rPr>
        <w:t>留言咨询</w:t>
      </w:r>
      <w:r>
        <w:rPr>
          <w:rFonts w:hint="eastAsia" w:cs="黑体" w:asciiTheme="majorHAnsi" w:hAnsiTheme="majorHAnsi" w:eastAsiaTheme="majorHAnsi"/>
          <w:b/>
          <w:bCs/>
          <w:color w:val="0000FF"/>
          <w:lang w:eastAsia="zh-CN"/>
        </w:rPr>
        <w:t>：</w:t>
      </w:r>
      <w:r>
        <w:rPr>
          <w:rFonts w:hint="eastAsia" w:cs="黑体" w:asciiTheme="majorHAnsi" w:hAnsiTheme="majorHAnsi" w:eastAsiaTheme="majorHAnsi"/>
          <w:lang w:val="en-US" w:eastAsia="zh-CN"/>
        </w:rPr>
        <w:t>若在办理就业手续中有相关疑问，可在此处进行留言，等待校方解答。</w:t>
      </w:r>
    </w:p>
    <w:p>
      <w:pPr>
        <w:pStyle w:val="11"/>
        <w:ind w:firstLine="0" w:firstLineChars="0"/>
        <w:rPr>
          <w:rFonts w:hint="default" w:cs="黑体" w:asciiTheme="majorHAnsi" w:hAnsiTheme="majorHAnsi" w:eastAsiaTheme="majorHAnsi"/>
          <w:lang w:val="en-US" w:eastAsia="zh-CN"/>
        </w:rPr>
      </w:pPr>
    </w:p>
    <w:p>
      <w:pPr>
        <w:pStyle w:val="11"/>
        <w:ind w:firstLine="0" w:firstLineChars="0"/>
        <w:rPr>
          <w:rFonts w:cs="黑体" w:asciiTheme="majorHAnsi" w:hAnsiTheme="majorHAnsi" w:eastAsiaTheme="majorHAnsi"/>
        </w:rPr>
      </w:pPr>
      <w:r>
        <w:rPr>
          <w:rFonts w:hint="eastAsia" w:cs="黑体" w:asciiTheme="majorHAnsi" w:hAnsiTheme="majorHAnsi" w:eastAsiaTheme="majorHAnsi"/>
          <w:b/>
          <w:bCs/>
          <w:color w:val="0000FF"/>
        </w:rPr>
        <w:t>优show毕业生：</w:t>
      </w:r>
      <w:r>
        <w:rPr>
          <w:rFonts w:hint="eastAsia" w:cs="黑体" w:asciiTheme="majorHAnsi" w:hAnsiTheme="majorHAnsi" w:eastAsiaTheme="majorHAnsi"/>
        </w:rPr>
        <w:t>学生的自我展示平台，介绍的内容包括自我介绍、求职意向、基本技能、以及工作项目经验，并可以转发链接请同学们进行投票，对各个方面的能力进行评价，老师在云就业运营管理平台也可以对学生进行推荐，企业如果对学生感兴趣可对学生发出邀约，学生在“个人中心”-“我的邀约”查看。</w:t>
      </w:r>
    </w:p>
    <w:p>
      <w:pPr>
        <w:pStyle w:val="11"/>
        <w:ind w:firstLine="0" w:firstLineChars="0"/>
        <w:rPr>
          <w:rFonts w:cs="黑体" w:asciiTheme="majorHAnsi" w:hAnsiTheme="majorHAnsi" w:eastAsiaTheme="majorHAnsi"/>
          <w:b/>
          <w:bCs/>
        </w:rPr>
      </w:pPr>
    </w:p>
    <w:p>
      <w:pPr>
        <w:pStyle w:val="2"/>
        <w:rPr>
          <w:rFonts w:cs="黑体" w:asciiTheme="majorHAnsi" w:hAnsiTheme="majorHAnsi" w:eastAsiaTheme="majorHAnsi"/>
        </w:rPr>
      </w:pPr>
      <w:bookmarkStart w:id="10" w:name="_Toc471742514"/>
      <w:bookmarkStart w:id="11" w:name="_Toc31002"/>
      <w:r>
        <w:rPr>
          <w:rFonts w:hint="eastAsia" w:cs="黑体" w:asciiTheme="majorHAnsi" w:hAnsiTheme="majorHAnsi" w:eastAsiaTheme="majorHAnsi"/>
        </w:rPr>
        <w:t>二．学生PC端</w:t>
      </w:r>
      <w:bookmarkEnd w:id="10"/>
      <w:bookmarkEnd w:id="11"/>
    </w:p>
    <w:p>
      <w:pPr>
        <w:rPr>
          <w:rFonts w:cs="黑体" w:asciiTheme="majorHAnsi" w:hAnsiTheme="majorHAnsi" w:eastAsiaTheme="majorHAnsi"/>
        </w:rPr>
      </w:pPr>
      <w:r>
        <w:rPr>
          <w:rFonts w:hint="eastAsia" w:cs="黑体" w:asciiTheme="majorHAnsi" w:hAnsiTheme="majorHAnsi" w:eastAsiaTheme="majorHAnsi"/>
        </w:rPr>
        <w:t>登录学校就业信息网</w:t>
      </w:r>
      <w:r>
        <w:rPr>
          <w:rFonts w:hint="eastAsia" w:cs="黑体" w:asciiTheme="majorHAnsi" w:hAnsiTheme="majorHAnsi" w:eastAsiaTheme="majorHAnsi"/>
          <w:lang w:eastAsia="zh-CN"/>
        </w:rPr>
        <w:t>（</w:t>
      </w:r>
      <w:r>
        <w:rPr>
          <w:rFonts w:ascii="宋体" w:hAnsi="宋体" w:eastAsia="宋体" w:cs="宋体"/>
          <w:sz w:val="24"/>
          <w:szCs w:val="24"/>
        </w:rPr>
        <w:fldChar w:fldCharType="begin"/>
      </w:r>
      <w:r>
        <w:rPr>
          <w:rFonts w:ascii="宋体" w:hAnsi="宋体" w:eastAsia="宋体" w:cs="宋体"/>
          <w:sz w:val="24"/>
          <w:szCs w:val="24"/>
        </w:rPr>
        <w:instrText xml:space="preserve"> HYPERLINK "http://hnwmxy.bysjy.com.cn/" </w:instrText>
      </w:r>
      <w:r>
        <w:rPr>
          <w:rFonts w:ascii="宋体" w:hAnsi="宋体" w:eastAsia="宋体" w:cs="宋体"/>
          <w:sz w:val="24"/>
          <w:szCs w:val="24"/>
        </w:rPr>
        <w:fldChar w:fldCharType="separate"/>
      </w:r>
      <w:r>
        <w:rPr>
          <w:rStyle w:val="7"/>
          <w:rFonts w:ascii="宋体" w:hAnsi="宋体" w:eastAsia="宋体" w:cs="宋体"/>
          <w:sz w:val="24"/>
          <w:szCs w:val="24"/>
        </w:rPr>
        <w:t>http://hnwmxy.bysjy.com.cn/</w:t>
      </w:r>
      <w:r>
        <w:rPr>
          <w:rFonts w:ascii="宋体" w:hAnsi="宋体" w:eastAsia="宋体" w:cs="宋体"/>
          <w:sz w:val="24"/>
          <w:szCs w:val="24"/>
        </w:rPr>
        <w:fldChar w:fldCharType="end"/>
      </w:r>
      <w:r>
        <w:rPr>
          <w:rFonts w:hint="eastAsia" w:cs="黑体" w:asciiTheme="majorHAnsi" w:hAnsiTheme="majorHAnsi" w:eastAsiaTheme="majorHAnsi"/>
          <w:lang w:eastAsia="zh-CN"/>
        </w:rPr>
        <w:t>）</w:t>
      </w:r>
      <w:r>
        <w:rPr>
          <w:rFonts w:hint="eastAsia" w:cs="黑体" w:asciiTheme="majorHAnsi" w:hAnsiTheme="majorHAnsi" w:eastAsiaTheme="majorHAnsi"/>
        </w:rPr>
        <w:t>，点击“学生登录”。</w:t>
      </w:r>
    </w:p>
    <w:p>
      <w:pPr>
        <w:rPr>
          <w:rFonts w:hint="eastAsia" w:cs="黑体" w:asciiTheme="majorHAnsi" w:hAnsiTheme="majorHAnsi" w:eastAsiaTheme="majorHAnsi"/>
        </w:rPr>
      </w:pPr>
      <w:r>
        <w:rPr>
          <w:rFonts w:hint="eastAsia" w:cs="黑体" w:asciiTheme="majorHAnsi" w:hAnsiTheme="majorHAnsi" w:eastAsiaTheme="majorHAnsi"/>
        </w:rPr>
        <w:t>初始账号为学号，密码为身份证后六位。</w:t>
      </w:r>
    </w:p>
    <w:p>
      <w:pPr>
        <w:rPr>
          <w:rFonts w:hint="eastAsia" w:cs="黑体" w:asciiTheme="majorHAnsi" w:hAnsiTheme="majorHAnsi" w:eastAsiaTheme="majorHAnsi"/>
        </w:rPr>
      </w:pPr>
      <w:r>
        <w:drawing>
          <wp:inline distT="0" distB="0" distL="114300" distR="114300">
            <wp:extent cx="5264150" cy="4279265"/>
            <wp:effectExtent l="0" t="0" r="8890" b="317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2"/>
                    <a:stretch>
                      <a:fillRect/>
                    </a:stretch>
                  </pic:blipFill>
                  <pic:spPr>
                    <a:xfrm>
                      <a:off x="0" y="0"/>
                      <a:ext cx="5264150" cy="4279265"/>
                    </a:xfrm>
                    <a:prstGeom prst="rect">
                      <a:avLst/>
                    </a:prstGeom>
                    <a:noFill/>
                    <a:ln>
                      <a:noFill/>
                    </a:ln>
                  </pic:spPr>
                </pic:pic>
              </a:graphicData>
            </a:graphic>
          </wp:inline>
        </w:drawing>
      </w:r>
    </w:p>
    <w:p>
      <w:pPr>
        <w:jc w:val="center"/>
        <w:rPr>
          <w:rFonts w:cs="黑体" w:asciiTheme="majorHAnsi" w:hAnsiTheme="majorHAnsi" w:eastAsiaTheme="majorHAnsi"/>
        </w:rPr>
      </w:pPr>
    </w:p>
    <w:p>
      <w:pPr>
        <w:pStyle w:val="3"/>
        <w:numPr>
          <w:ilvl w:val="0"/>
          <w:numId w:val="4"/>
        </w:numPr>
        <w:rPr>
          <w:rFonts w:cs="黑体" w:asciiTheme="majorHAnsi" w:hAnsiTheme="majorHAnsi" w:eastAsiaTheme="majorHAnsi"/>
        </w:rPr>
      </w:pPr>
      <w:bookmarkStart w:id="12" w:name="_Toc471742515"/>
      <w:bookmarkStart w:id="13" w:name="_Toc6310"/>
      <w:r>
        <w:rPr>
          <w:rFonts w:hint="eastAsia" w:cs="黑体" w:asciiTheme="majorHAnsi" w:hAnsiTheme="majorHAnsi" w:eastAsiaTheme="majorHAnsi"/>
        </w:rPr>
        <w:t>功能介绍</w:t>
      </w:r>
      <w:bookmarkEnd w:id="12"/>
      <w:bookmarkEnd w:id="13"/>
    </w:p>
    <w:p>
      <w:pPr>
        <w:pStyle w:val="4"/>
        <w:rPr>
          <w:rFonts w:asciiTheme="majorHAnsi" w:hAnsiTheme="majorHAnsi" w:eastAsiaTheme="majorHAnsi"/>
        </w:rPr>
      </w:pPr>
      <w:bookmarkStart w:id="14" w:name="_Toc471742516"/>
      <w:bookmarkStart w:id="15" w:name="_Toc16394"/>
      <w:r>
        <w:rPr>
          <w:rFonts w:hint="eastAsia" w:cs="黑体" w:asciiTheme="majorHAnsi" w:hAnsiTheme="majorHAnsi" w:eastAsiaTheme="majorHAnsi"/>
        </w:rPr>
        <w:t>1.1工作机会</w:t>
      </w:r>
      <w:bookmarkEnd w:id="14"/>
      <w:bookmarkEnd w:id="15"/>
    </w:p>
    <w:p>
      <w:pPr>
        <w:rPr>
          <w:rFonts w:hint="default" w:cs="黑体" w:asciiTheme="majorHAnsi" w:hAnsiTheme="majorHAnsi" w:eastAsiaTheme="majorHAnsi"/>
          <w:b/>
          <w:bCs/>
          <w:color w:val="0000FF"/>
          <w:lang w:val="en-US" w:eastAsia="zh-CN"/>
        </w:rPr>
      </w:pPr>
      <w:bookmarkStart w:id="16" w:name="OLE_LINK4"/>
      <w:r>
        <w:rPr>
          <w:rFonts w:hint="eastAsia" w:cs="黑体" w:asciiTheme="majorHAnsi" w:hAnsiTheme="majorHAnsi" w:eastAsiaTheme="majorHAnsi"/>
          <w:b/>
          <w:bCs/>
          <w:color w:val="0000FF"/>
          <w:lang w:val="en-US" w:eastAsia="zh-CN"/>
        </w:rPr>
        <w:t>职业能力慕课：</w:t>
      </w:r>
      <w:r>
        <w:rPr>
          <w:rFonts w:hint="eastAsia" w:cs="黑体" w:asciiTheme="majorHAnsi" w:hAnsiTheme="majorHAnsi" w:eastAsiaTheme="majorHAnsi"/>
          <w:color w:val="000000"/>
          <w:lang w:val="en-US" w:eastAsia="zh-CN"/>
        </w:rPr>
        <w:t>可选择对应职业类别免费观看在线课程。</w:t>
      </w:r>
    </w:p>
    <w:p>
      <w:pPr>
        <w:rPr>
          <w:rFonts w:cs="黑体" w:asciiTheme="majorHAnsi" w:hAnsiTheme="majorHAnsi" w:eastAsiaTheme="majorHAnsi"/>
          <w:color w:val="000000"/>
        </w:rPr>
      </w:pPr>
      <w:r>
        <w:rPr>
          <w:rFonts w:hint="eastAsia" w:cs="黑体" w:asciiTheme="majorHAnsi" w:hAnsiTheme="majorHAnsi" w:eastAsiaTheme="majorHAnsi"/>
          <w:b/>
          <w:bCs/>
          <w:color w:val="0000FF"/>
        </w:rPr>
        <w:t>招聘信息：</w:t>
      </w:r>
      <w:bookmarkEnd w:id="16"/>
      <w:r>
        <w:rPr>
          <w:rFonts w:hint="eastAsia" w:cs="黑体" w:asciiTheme="majorHAnsi" w:hAnsiTheme="majorHAnsi" w:eastAsiaTheme="majorHAnsi"/>
          <w:color w:val="000000"/>
        </w:rPr>
        <w:t>可查看全职</w:t>
      </w:r>
      <w:r>
        <w:rPr>
          <w:rFonts w:cs="黑体" w:asciiTheme="majorHAnsi" w:hAnsiTheme="majorHAnsi" w:eastAsiaTheme="majorHAnsi"/>
          <w:color w:val="000000"/>
        </w:rPr>
        <w:t>岗位、</w:t>
      </w:r>
      <w:r>
        <w:rPr>
          <w:rFonts w:hint="eastAsia" w:cs="黑体" w:asciiTheme="majorHAnsi" w:hAnsiTheme="majorHAnsi" w:eastAsiaTheme="majorHAnsi"/>
          <w:color w:val="000000"/>
        </w:rPr>
        <w:t>实习岗位</w:t>
      </w:r>
      <w:r>
        <w:rPr>
          <w:rFonts w:cs="黑体" w:asciiTheme="majorHAnsi" w:hAnsiTheme="majorHAnsi" w:eastAsiaTheme="majorHAnsi"/>
          <w:color w:val="000000"/>
        </w:rPr>
        <w:t>、</w:t>
      </w:r>
      <w:r>
        <w:rPr>
          <w:rFonts w:hint="eastAsia" w:cs="黑体" w:asciiTheme="majorHAnsi" w:hAnsiTheme="majorHAnsi" w:eastAsiaTheme="majorHAnsi"/>
          <w:color w:val="000000"/>
        </w:rPr>
        <w:t>校内校外宣讲会、省内双选会、在线招聘；</w:t>
      </w:r>
    </w:p>
    <w:p>
      <w:pPr>
        <w:rPr>
          <w:rFonts w:hint="eastAsia" w:cs="黑体" w:asciiTheme="majorHAnsi" w:hAnsiTheme="majorHAnsi" w:eastAsiaTheme="majorHAnsi"/>
          <w:color w:val="000000"/>
        </w:rPr>
      </w:pPr>
      <w:r>
        <w:rPr>
          <w:rFonts w:hint="eastAsia" w:cs="黑体" w:asciiTheme="majorHAnsi" w:hAnsiTheme="majorHAnsi" w:eastAsiaTheme="majorHAnsi"/>
          <w:b/>
          <w:bCs/>
          <w:color w:val="0000FF"/>
          <w:lang w:val="en-US" w:eastAsia="zh-CN"/>
        </w:rPr>
        <w:t>职位邀请</w:t>
      </w:r>
      <w:r>
        <w:rPr>
          <w:rFonts w:hint="eastAsia" w:cs="黑体" w:asciiTheme="majorHAnsi" w:hAnsiTheme="majorHAnsi" w:eastAsiaTheme="majorHAnsi"/>
          <w:b/>
          <w:bCs/>
          <w:color w:val="0000FF"/>
        </w:rPr>
        <w:t>：</w:t>
      </w:r>
      <w:r>
        <w:rPr>
          <w:rFonts w:hint="eastAsia" w:cs="黑体" w:asciiTheme="majorHAnsi" w:hAnsiTheme="majorHAnsi" w:eastAsiaTheme="majorHAnsi"/>
          <w:color w:val="000000"/>
        </w:rPr>
        <w:t>系统默认有消息提醒，学生可以接受或者不接受邀约，如果接受邀约，则可以直接看企业HR的联系电话。（ps：</w:t>
      </w:r>
      <w:r>
        <w:rPr>
          <w:rFonts w:hint="eastAsia" w:cs="黑体" w:asciiTheme="majorHAnsi" w:hAnsiTheme="majorHAnsi" w:eastAsiaTheme="majorHAnsi"/>
          <w:color w:val="FF0000"/>
        </w:rPr>
        <w:t>可以设置是否关闭邀约提醒消息，</w:t>
      </w:r>
      <w:r>
        <w:rPr>
          <w:rFonts w:cs="黑体" w:asciiTheme="majorHAnsi" w:hAnsiTheme="majorHAnsi" w:eastAsiaTheme="majorHAnsi"/>
          <w:color w:val="FF0000"/>
        </w:rPr>
        <w:t>在手机</w:t>
      </w:r>
      <w:r>
        <w:rPr>
          <w:rFonts w:hint="eastAsia" w:cs="黑体" w:asciiTheme="majorHAnsi" w:hAnsiTheme="majorHAnsi" w:eastAsiaTheme="majorHAnsi"/>
          <w:color w:val="FF0000"/>
        </w:rPr>
        <w:t>微信</w:t>
      </w:r>
      <w:r>
        <w:rPr>
          <w:rFonts w:cs="黑体" w:asciiTheme="majorHAnsi" w:hAnsiTheme="majorHAnsi" w:eastAsiaTheme="majorHAnsi"/>
          <w:color w:val="FF0000"/>
        </w:rPr>
        <w:t>端</w:t>
      </w:r>
      <w:r>
        <w:rPr>
          <w:rFonts w:hint="eastAsia" w:cs="黑体" w:asciiTheme="majorHAnsi" w:hAnsiTheme="majorHAnsi" w:eastAsiaTheme="majorHAnsi"/>
          <w:color w:val="FF0000"/>
        </w:rPr>
        <w:t>“个人中心”</w:t>
      </w:r>
      <w:r>
        <w:rPr>
          <w:rFonts w:cs="黑体" w:asciiTheme="majorHAnsi" w:hAnsiTheme="majorHAnsi" w:eastAsiaTheme="majorHAnsi"/>
          <w:color w:val="FF0000"/>
        </w:rPr>
        <w:t>—“</w:t>
      </w:r>
      <w:r>
        <w:rPr>
          <w:rFonts w:hint="eastAsia" w:cs="黑体" w:asciiTheme="majorHAnsi" w:hAnsiTheme="majorHAnsi" w:eastAsiaTheme="majorHAnsi"/>
          <w:color w:val="FF0000"/>
        </w:rPr>
        <w:t>消息设置</w:t>
      </w:r>
      <w:r>
        <w:rPr>
          <w:rFonts w:cs="黑体" w:asciiTheme="majorHAnsi" w:hAnsiTheme="majorHAnsi" w:eastAsiaTheme="majorHAnsi"/>
          <w:color w:val="FF0000"/>
        </w:rPr>
        <w:t>”</w:t>
      </w:r>
      <w:r>
        <w:rPr>
          <w:rFonts w:hint="eastAsia" w:cs="黑体" w:asciiTheme="majorHAnsi" w:hAnsiTheme="majorHAnsi" w:eastAsiaTheme="majorHAnsi"/>
          <w:color w:val="FF0000"/>
        </w:rPr>
        <w:t>里面</w:t>
      </w:r>
      <w:r>
        <w:rPr>
          <w:rFonts w:hint="eastAsia" w:cs="黑体" w:asciiTheme="majorHAnsi" w:hAnsiTheme="majorHAnsi" w:eastAsiaTheme="majorHAnsi"/>
          <w:color w:val="000000"/>
        </w:rPr>
        <w:t>）</w:t>
      </w:r>
    </w:p>
    <w:p>
      <w:pPr>
        <w:rPr>
          <w:rFonts w:hint="eastAsia" w:cs="黑体" w:asciiTheme="majorHAnsi" w:hAnsiTheme="majorHAnsi" w:eastAsiaTheme="majorHAnsi"/>
          <w:color w:val="000000"/>
          <w:lang w:val="en-US" w:eastAsia="zh-CN"/>
        </w:rPr>
      </w:pPr>
      <w:r>
        <w:rPr>
          <w:rFonts w:hint="eastAsia" w:cs="黑体" w:asciiTheme="majorHAnsi" w:hAnsiTheme="majorHAnsi" w:eastAsiaTheme="majorHAnsi"/>
          <w:b/>
          <w:bCs/>
          <w:color w:val="0000FF"/>
          <w:lang w:val="en-US" w:eastAsia="zh-CN"/>
        </w:rPr>
        <w:t>简历管理：</w:t>
      </w:r>
      <w:r>
        <w:rPr>
          <w:rFonts w:hint="eastAsia" w:cs="黑体" w:asciiTheme="majorHAnsi" w:hAnsiTheme="majorHAnsi" w:eastAsiaTheme="majorHAnsi"/>
          <w:color w:val="000000"/>
          <w:lang w:val="en-US" w:eastAsia="zh-CN"/>
        </w:rPr>
        <w:t>在此处完善个人相关简历，包括：求职意向、基本信息、自我介绍、教育经历、工作或项目经历、证书、能力介绍、个人风采、简历附件等。</w:t>
      </w:r>
    </w:p>
    <w:p>
      <w:pPr>
        <w:rPr>
          <w:rFonts w:hint="eastAsia" w:cs="黑体" w:asciiTheme="majorHAnsi" w:hAnsiTheme="majorHAnsi" w:eastAsiaTheme="majorHAnsi"/>
          <w:lang w:eastAsia="zh-CN"/>
        </w:rPr>
      </w:pPr>
      <w:r>
        <w:rPr>
          <w:rFonts w:hint="eastAsia" w:cs="黑体" w:asciiTheme="majorHAnsi" w:hAnsiTheme="majorHAnsi" w:eastAsiaTheme="majorHAnsi"/>
          <w:b/>
          <w:bCs/>
          <w:color w:val="0000FF"/>
          <w:lang w:val="en-US" w:eastAsia="zh-CN"/>
        </w:rPr>
        <w:t>面试管理：</w:t>
      </w:r>
      <w:r>
        <w:rPr>
          <w:rFonts w:hint="eastAsia" w:cs="黑体" w:asciiTheme="majorHAnsi" w:hAnsiTheme="majorHAnsi" w:eastAsiaTheme="majorHAnsi"/>
        </w:rPr>
        <w:t>学生可以看到已经投递简历的公司的面试进度，列表按面试进度来进行排序</w:t>
      </w:r>
      <w:r>
        <w:rPr>
          <w:rFonts w:hint="eastAsia" w:cs="黑体" w:asciiTheme="majorHAnsi" w:hAnsiTheme="majorHAnsi" w:eastAsiaTheme="majorHAnsi"/>
          <w:lang w:eastAsia="zh-CN"/>
        </w:rPr>
        <w:t>。</w:t>
      </w:r>
    </w:p>
    <w:p>
      <w:pPr>
        <w:rPr>
          <w:rFonts w:hint="default" w:cs="黑体" w:asciiTheme="majorHAnsi" w:hAnsiTheme="majorHAnsi" w:eastAsiaTheme="majorHAnsi"/>
          <w:lang w:val="en-US" w:eastAsia="zh-CN"/>
        </w:rPr>
      </w:pPr>
      <w:r>
        <w:rPr>
          <w:rFonts w:hint="eastAsia" w:cs="黑体" w:asciiTheme="majorHAnsi" w:hAnsiTheme="majorHAnsi" w:eastAsiaTheme="majorHAnsi"/>
          <w:b/>
          <w:bCs/>
          <w:color w:val="0000FF"/>
          <w:lang w:val="en-US" w:eastAsia="zh-CN"/>
        </w:rPr>
        <w:t>实习管理：</w:t>
      </w:r>
      <w:r>
        <w:rPr>
          <w:rFonts w:hint="eastAsia" w:cs="黑体" w:asciiTheme="majorHAnsi" w:hAnsiTheme="majorHAnsi" w:eastAsiaTheme="majorHAnsi"/>
          <w:lang w:val="en-US" w:eastAsia="zh-CN"/>
        </w:rPr>
        <w:t>在此处填写顶岗实习中实习单位、实习日志等相关信息。</w:t>
      </w:r>
    </w:p>
    <w:p>
      <w:pPr>
        <w:rPr>
          <w:rFonts w:hint="default" w:cs="黑体" w:asciiTheme="majorHAnsi" w:hAnsiTheme="majorHAnsi" w:eastAsiaTheme="majorHAnsi"/>
          <w:color w:val="000000"/>
          <w:lang w:val="en-US" w:eastAsia="zh-CN"/>
        </w:rPr>
      </w:pPr>
    </w:p>
    <w:p>
      <w:pPr>
        <w:pStyle w:val="4"/>
        <w:rPr>
          <w:rFonts w:hint="default" w:cs="黑体" w:asciiTheme="majorHAnsi" w:hAnsiTheme="majorHAnsi" w:eastAsiaTheme="majorHAnsi"/>
          <w:lang w:val="en-US" w:eastAsia="zh-CN"/>
        </w:rPr>
      </w:pPr>
      <w:bookmarkStart w:id="17" w:name="_Toc471742517"/>
      <w:bookmarkStart w:id="18" w:name="_Toc1720"/>
      <w:r>
        <w:rPr>
          <w:rFonts w:hint="eastAsia" w:cs="黑体" w:asciiTheme="majorHAnsi" w:hAnsiTheme="majorHAnsi" w:eastAsiaTheme="majorHAnsi"/>
        </w:rPr>
        <w:t>1.2</w:t>
      </w:r>
      <w:bookmarkEnd w:id="17"/>
      <w:bookmarkEnd w:id="18"/>
      <w:r>
        <w:rPr>
          <w:rFonts w:hint="eastAsia" w:cs="黑体" w:asciiTheme="majorHAnsi" w:hAnsiTheme="majorHAnsi" w:eastAsiaTheme="majorHAnsi"/>
          <w:lang w:val="en-US" w:eastAsia="zh-CN"/>
        </w:rPr>
        <w:t>就业事务</w:t>
      </w:r>
    </w:p>
    <w:p>
      <w:pPr>
        <w:rPr>
          <w:rFonts w:cs="黑体" w:asciiTheme="majorHAnsi" w:hAnsiTheme="majorHAnsi" w:eastAsiaTheme="majorHAnsi"/>
          <w:b/>
          <w:bCs/>
          <w:color w:val="0000FF"/>
        </w:rPr>
      </w:pPr>
      <w:bookmarkStart w:id="19" w:name="OLE_LINK10"/>
      <w:bookmarkStart w:id="20" w:name="OLE_LINK5"/>
      <w:r>
        <w:rPr>
          <w:rFonts w:hint="eastAsia" w:cs="黑体" w:asciiTheme="majorHAnsi" w:hAnsiTheme="majorHAnsi" w:eastAsiaTheme="majorHAnsi"/>
          <w:b/>
          <w:bCs/>
          <w:color w:val="0000FF"/>
          <w:lang w:val="en-US" w:eastAsia="zh-CN"/>
        </w:rPr>
        <w:t>生源信息</w:t>
      </w:r>
      <w:r>
        <w:rPr>
          <w:rFonts w:hint="eastAsia" w:cs="黑体" w:asciiTheme="majorHAnsi" w:hAnsiTheme="majorHAnsi" w:eastAsiaTheme="majorHAnsi"/>
          <w:b/>
          <w:bCs/>
          <w:color w:val="0000FF"/>
        </w:rPr>
        <w:t>：</w:t>
      </w:r>
      <w:bookmarkEnd w:id="19"/>
      <w:r>
        <w:rPr>
          <w:rFonts w:hint="eastAsia" w:cs="黑体" w:asciiTheme="majorHAnsi" w:hAnsiTheme="majorHAnsi" w:eastAsiaTheme="majorHAnsi"/>
          <w:color w:val="000000"/>
          <w:lang w:val="en-US" w:eastAsia="zh-CN"/>
        </w:rPr>
        <w:t>查看个人上报的基本信息及和生源信息</w:t>
      </w:r>
      <w:r>
        <w:rPr>
          <w:rFonts w:hint="eastAsia" w:cs="黑体" w:asciiTheme="majorHAnsi" w:hAnsiTheme="majorHAnsi" w:eastAsiaTheme="majorHAnsi"/>
          <w:color w:val="000000"/>
        </w:rPr>
        <w:t>；</w:t>
      </w:r>
    </w:p>
    <w:bookmarkEnd w:id="20"/>
    <w:p>
      <w:pPr>
        <w:rPr>
          <w:rFonts w:hint="default" w:cs="黑体" w:asciiTheme="majorHAnsi" w:hAnsiTheme="majorHAnsi" w:eastAsiaTheme="majorHAnsi"/>
          <w:b/>
          <w:bCs/>
          <w:color w:val="0000FF"/>
          <w:lang w:val="en-US" w:eastAsia="zh-CN"/>
        </w:rPr>
      </w:pPr>
      <w:r>
        <w:rPr>
          <w:rFonts w:hint="eastAsia" w:cs="黑体" w:asciiTheme="majorHAnsi" w:hAnsiTheme="majorHAnsi" w:eastAsiaTheme="majorHAnsi"/>
          <w:b/>
          <w:bCs/>
          <w:color w:val="0000FF"/>
          <w:lang w:val="en-US" w:eastAsia="zh-CN"/>
        </w:rPr>
        <w:t>动态摸查</w:t>
      </w:r>
      <w:r>
        <w:rPr>
          <w:rFonts w:hint="eastAsia" w:cs="黑体" w:asciiTheme="majorHAnsi" w:hAnsiTheme="majorHAnsi" w:eastAsiaTheme="majorHAnsi"/>
          <w:b/>
          <w:bCs/>
          <w:color w:val="0000FF"/>
        </w:rPr>
        <w:t>：</w:t>
      </w:r>
      <w:r>
        <w:rPr>
          <w:rFonts w:hint="eastAsia" w:cs="黑体" w:asciiTheme="majorHAnsi" w:hAnsiTheme="majorHAnsi" w:eastAsiaTheme="majorHAnsi"/>
          <w:color w:val="000000"/>
          <w:lang w:val="en-US" w:eastAsia="zh-CN"/>
        </w:rPr>
        <w:t>填写个人就业意向、就业动态等相关信息，便于学校跟踪统计；</w:t>
      </w:r>
    </w:p>
    <w:p>
      <w:pPr>
        <w:ind w:left="-420" w:leftChars="-200"/>
        <w:rPr>
          <w:rFonts w:cs="黑体" w:asciiTheme="majorHAnsi" w:hAnsiTheme="majorHAnsi" w:eastAsiaTheme="majorHAnsi"/>
          <w:b/>
          <w:bCs/>
          <w:color w:val="0000FF"/>
        </w:rPr>
      </w:pPr>
      <w:r>
        <w:rPr>
          <w:rFonts w:hint="eastAsia" w:cs="黑体" w:asciiTheme="majorHAnsi" w:hAnsiTheme="majorHAnsi" w:eastAsiaTheme="majorHAnsi"/>
          <w:b/>
          <w:bCs/>
          <w:color w:val="0000FF"/>
        </w:rPr>
        <w:t xml:space="preserve">    </w:t>
      </w:r>
      <w:r>
        <w:rPr>
          <w:rFonts w:hint="eastAsia" w:cs="黑体" w:asciiTheme="majorHAnsi" w:hAnsiTheme="majorHAnsi" w:eastAsiaTheme="majorHAnsi"/>
          <w:b/>
          <w:bCs/>
          <w:color w:val="0000FF"/>
          <w:lang w:val="en-US" w:eastAsia="zh-CN"/>
        </w:rPr>
        <w:t>推荐表</w:t>
      </w:r>
      <w:r>
        <w:rPr>
          <w:rFonts w:hint="eastAsia" w:cs="黑体" w:asciiTheme="majorHAnsi" w:hAnsiTheme="majorHAnsi" w:eastAsiaTheme="majorHAnsi"/>
          <w:b/>
          <w:bCs/>
          <w:color w:val="0000FF"/>
        </w:rPr>
        <w:t>：</w:t>
      </w:r>
      <w:r>
        <w:rPr>
          <w:rFonts w:hint="eastAsia" w:cs="黑体" w:asciiTheme="majorHAnsi" w:hAnsiTheme="majorHAnsi" w:eastAsiaTheme="majorHAnsi"/>
          <w:color w:val="000000"/>
          <w:lang w:val="en-US" w:eastAsia="zh-CN"/>
        </w:rPr>
        <w:t>填写个人相关推荐表信息；</w:t>
      </w:r>
    </w:p>
    <w:p>
      <w:pPr>
        <w:rPr>
          <w:rFonts w:hint="default" w:cs="黑体" w:asciiTheme="majorHAnsi" w:hAnsiTheme="majorHAnsi" w:eastAsiaTheme="majorHAnsi"/>
          <w:b/>
          <w:bCs/>
          <w:color w:val="0000FF"/>
          <w:lang w:val="en-US" w:eastAsia="zh-CN"/>
        </w:rPr>
      </w:pPr>
      <w:r>
        <w:rPr>
          <w:rFonts w:hint="eastAsia" w:cs="黑体" w:asciiTheme="majorHAnsi" w:hAnsiTheme="majorHAnsi" w:eastAsiaTheme="majorHAnsi"/>
          <w:b/>
          <w:bCs/>
          <w:color w:val="0000FF"/>
          <w:lang w:val="en-US" w:eastAsia="zh-CN"/>
        </w:rPr>
        <w:t>求职补贴</w:t>
      </w:r>
      <w:r>
        <w:rPr>
          <w:rFonts w:hint="eastAsia" w:cs="黑体" w:asciiTheme="majorHAnsi" w:hAnsiTheme="majorHAnsi" w:eastAsiaTheme="majorHAnsi"/>
          <w:b/>
          <w:bCs/>
          <w:color w:val="0000FF"/>
        </w:rPr>
        <w:t>：</w:t>
      </w:r>
      <w:r>
        <w:rPr>
          <w:rFonts w:hint="eastAsia" w:cs="黑体" w:asciiTheme="majorHAnsi" w:hAnsiTheme="majorHAnsi" w:eastAsiaTheme="majorHAnsi"/>
          <w:color w:val="000000"/>
          <w:lang w:val="en-US" w:eastAsia="zh-CN"/>
        </w:rPr>
        <w:t>若学校有求职津贴发放，可在此处填写个人基本信息、联系方式、困难信息、收款信息等，待学校审核后可在线打印申请表进行交付；</w:t>
      </w:r>
    </w:p>
    <w:p>
      <w:pPr>
        <w:rPr>
          <w:rFonts w:hint="eastAsia" w:cs="黑体" w:asciiTheme="majorHAnsi" w:hAnsiTheme="majorHAnsi" w:eastAsiaTheme="majorHAnsi"/>
          <w:lang w:val="en-US" w:eastAsia="zh-CN"/>
        </w:rPr>
      </w:pPr>
      <w:r>
        <w:rPr>
          <w:rFonts w:hint="eastAsia" w:cs="黑体" w:asciiTheme="majorHAnsi" w:hAnsiTheme="majorHAnsi" w:eastAsiaTheme="majorHAnsi"/>
          <w:b/>
          <w:bCs/>
          <w:color w:val="0000FF"/>
          <w:lang w:val="en-US" w:eastAsia="zh-CN"/>
        </w:rPr>
        <w:t>三方协议</w:t>
      </w:r>
      <w:r>
        <w:rPr>
          <w:rFonts w:hint="eastAsia" w:cs="黑体" w:asciiTheme="majorHAnsi" w:hAnsiTheme="majorHAnsi" w:eastAsiaTheme="majorHAnsi"/>
          <w:b/>
          <w:bCs/>
          <w:color w:val="0000FF"/>
        </w:rPr>
        <w:t>：</w:t>
      </w:r>
      <w:r>
        <w:rPr>
          <w:rFonts w:hint="eastAsia" w:cs="黑体" w:asciiTheme="majorHAnsi" w:hAnsiTheme="majorHAnsi" w:eastAsiaTheme="majorHAnsi"/>
          <w:lang w:val="en-US" w:eastAsia="zh-CN"/>
        </w:rPr>
        <w:t>已开通网签三方的高校生可在此处接受单位邀约或主动发起网签三方协议，学校审核通过后可在线打印。</w:t>
      </w:r>
    </w:p>
    <w:p>
      <w:pPr>
        <w:rPr>
          <w:rFonts w:hint="eastAsia" w:cs="黑体" w:asciiTheme="majorHAnsi" w:hAnsiTheme="majorHAnsi" w:eastAsiaTheme="majorHAnsi"/>
          <w:lang w:val="en-US" w:eastAsia="zh-CN"/>
        </w:rPr>
      </w:pPr>
      <w:r>
        <w:rPr>
          <w:rFonts w:hint="eastAsia" w:cs="黑体" w:asciiTheme="majorHAnsi" w:hAnsiTheme="majorHAnsi" w:eastAsiaTheme="majorHAnsi"/>
          <w:b/>
          <w:bCs/>
          <w:color w:val="0000FF"/>
          <w:lang w:val="en-US" w:eastAsia="zh-CN"/>
        </w:rPr>
        <w:t>就业信息：</w:t>
      </w:r>
      <w:r>
        <w:rPr>
          <w:rFonts w:hint="eastAsia" w:cs="黑体" w:asciiTheme="majorHAnsi" w:hAnsiTheme="majorHAnsi" w:eastAsiaTheme="majorHAnsi"/>
          <w:lang w:val="en-US" w:eastAsia="zh-CN"/>
        </w:rPr>
        <w:t>在此处进行就业信息的上报，填写个人相关就业信息。</w:t>
      </w:r>
    </w:p>
    <w:p>
      <w:pPr>
        <w:rPr>
          <w:rFonts w:hint="eastAsia" w:cs="黑体" w:asciiTheme="majorHAnsi" w:hAnsiTheme="majorHAnsi" w:eastAsiaTheme="majorHAnsi"/>
          <w:lang w:val="en-US" w:eastAsia="zh-CN"/>
        </w:rPr>
      </w:pPr>
      <w:r>
        <w:rPr>
          <w:rFonts w:hint="eastAsia" w:cs="黑体" w:asciiTheme="majorHAnsi" w:hAnsiTheme="majorHAnsi" w:eastAsiaTheme="majorHAnsi"/>
          <w:b/>
          <w:bCs/>
          <w:color w:val="0000FF"/>
          <w:lang w:val="en-US" w:eastAsia="zh-CN"/>
        </w:rPr>
        <w:t>报到证：</w:t>
      </w:r>
      <w:r>
        <w:rPr>
          <w:rFonts w:hint="eastAsia" w:cs="黑体" w:asciiTheme="majorHAnsi" w:hAnsiTheme="majorHAnsi" w:eastAsiaTheme="majorHAnsi"/>
          <w:lang w:val="en-US" w:eastAsia="zh-CN"/>
        </w:rPr>
        <w:t>此处填写个人相关报到证信息。</w:t>
      </w:r>
    </w:p>
    <w:p>
      <w:pPr>
        <w:rPr>
          <w:rFonts w:hint="eastAsia" w:cs="黑体" w:asciiTheme="majorHAnsi" w:hAnsiTheme="majorHAnsi" w:eastAsiaTheme="majorHAnsi"/>
          <w:lang w:val="en-US" w:eastAsia="zh-CN"/>
        </w:rPr>
      </w:pPr>
      <w:r>
        <w:rPr>
          <w:rFonts w:hint="eastAsia" w:cs="黑体" w:asciiTheme="majorHAnsi" w:hAnsiTheme="majorHAnsi" w:eastAsiaTheme="majorHAnsi"/>
          <w:b/>
          <w:bCs/>
          <w:color w:val="0000FF"/>
          <w:lang w:val="en-US" w:eastAsia="zh-CN"/>
        </w:rPr>
        <w:t>档案查询：</w:t>
      </w:r>
      <w:r>
        <w:rPr>
          <w:rFonts w:hint="eastAsia" w:cs="黑体" w:asciiTheme="majorHAnsi" w:hAnsiTheme="majorHAnsi" w:eastAsiaTheme="majorHAnsi"/>
          <w:lang w:val="en-US" w:eastAsia="zh-CN"/>
        </w:rPr>
        <w:t>输入姓名、学号、身份证后六位查询个人档案邮寄信息</w:t>
      </w:r>
    </w:p>
    <w:p>
      <w:pPr>
        <w:pStyle w:val="4"/>
        <w:rPr>
          <w:rFonts w:hint="eastAsia" w:cs="黑体" w:asciiTheme="majorHAnsi" w:hAnsiTheme="majorHAnsi" w:eastAsiaTheme="majorHAnsi"/>
          <w:lang w:val="en-US" w:eastAsia="zh-CN"/>
        </w:rPr>
      </w:pPr>
      <w:r>
        <w:rPr>
          <w:rFonts w:hint="eastAsia" w:cs="黑体" w:asciiTheme="majorHAnsi" w:hAnsiTheme="majorHAnsi" w:eastAsiaTheme="majorHAnsi"/>
        </w:rPr>
        <w:t>1.</w:t>
      </w:r>
      <w:r>
        <w:rPr>
          <w:rFonts w:hint="eastAsia" w:cs="黑体" w:asciiTheme="majorHAnsi" w:hAnsiTheme="majorHAnsi" w:eastAsiaTheme="majorHAnsi"/>
          <w:lang w:val="en-US" w:eastAsia="zh-CN"/>
        </w:rPr>
        <w:t>3职业生涯</w:t>
      </w:r>
    </w:p>
    <w:p>
      <w:pPr>
        <w:pStyle w:val="11"/>
        <w:numPr>
          <w:ilvl w:val="0"/>
          <w:numId w:val="0"/>
        </w:numPr>
        <w:rPr>
          <w:rFonts w:hint="eastAsia" w:cs="黑体" w:asciiTheme="majorHAnsi" w:hAnsiTheme="majorHAnsi" w:eastAsiaTheme="majorHAnsi"/>
          <w:color w:val="000000"/>
          <w:lang w:val="en-US" w:eastAsia="zh-CN"/>
        </w:rPr>
      </w:pPr>
      <w:r>
        <w:rPr>
          <w:rFonts w:hint="eastAsia" w:cs="黑体" w:asciiTheme="majorHAnsi" w:hAnsiTheme="majorHAnsi" w:eastAsiaTheme="majorHAnsi"/>
          <w:b/>
          <w:bCs/>
          <w:color w:val="0000FF"/>
          <w:kern w:val="2"/>
          <w:sz w:val="21"/>
          <w:szCs w:val="22"/>
          <w:lang w:val="en-US" w:eastAsia="zh-CN" w:bidi="ar-SA"/>
        </w:rPr>
        <w:t>职业评测：</w:t>
      </w:r>
      <w:r>
        <w:rPr>
          <w:rFonts w:hint="eastAsia" w:cs="黑体" w:asciiTheme="majorHAnsi" w:hAnsiTheme="majorHAnsi" w:eastAsiaTheme="majorHAnsi"/>
          <w:color w:val="000000"/>
          <w:lang w:val="en-US" w:eastAsia="zh-CN"/>
        </w:rPr>
        <w:t>对自己性格、职业倾向等进行测试，测试完成后可生成整体测评报告。</w:t>
      </w:r>
    </w:p>
    <w:p>
      <w:pPr>
        <w:pStyle w:val="11"/>
        <w:numPr>
          <w:ilvl w:val="0"/>
          <w:numId w:val="0"/>
        </w:numPr>
        <w:rPr>
          <w:rFonts w:hint="eastAsia"/>
          <w:lang w:val="en-US" w:eastAsia="zh-CN"/>
        </w:rPr>
      </w:pPr>
      <w:r>
        <w:rPr>
          <w:rFonts w:hint="eastAsia" w:cs="黑体" w:asciiTheme="majorHAnsi" w:hAnsiTheme="majorHAnsi" w:eastAsiaTheme="majorHAnsi"/>
          <w:b/>
          <w:bCs/>
          <w:color w:val="0000FF"/>
          <w:kern w:val="2"/>
          <w:sz w:val="21"/>
          <w:szCs w:val="22"/>
          <w:lang w:val="en-US" w:eastAsia="zh-CN" w:bidi="ar-SA"/>
        </w:rPr>
        <w:t>辅导预约：</w:t>
      </w:r>
      <w:r>
        <w:rPr>
          <w:rFonts w:hint="eastAsia" w:cs="黑体" w:asciiTheme="majorHAnsi" w:hAnsiTheme="majorHAnsi" w:eastAsiaTheme="majorHAnsi"/>
          <w:color w:val="000000"/>
          <w:lang w:val="en-US" w:eastAsia="zh-CN"/>
        </w:rPr>
        <w:t>若在求职过程中有相关疑惑，可在“辅导预约”中选择咨询师在线邀约，预约成功后可在约定时间、地点一对一交流。</w:t>
      </w:r>
    </w:p>
    <w:p>
      <w:pPr>
        <w:pStyle w:val="11"/>
        <w:numPr>
          <w:ilvl w:val="0"/>
          <w:numId w:val="0"/>
        </w:numPr>
        <w:rPr>
          <w:rFonts w:hint="eastAsia"/>
          <w:lang w:val="en-US" w:eastAsia="zh-CN"/>
        </w:rPr>
      </w:pPr>
      <w:r>
        <w:rPr>
          <w:rFonts w:hint="eastAsia" w:cs="黑体" w:asciiTheme="majorHAnsi" w:hAnsiTheme="majorHAnsi" w:eastAsiaTheme="majorHAnsi"/>
          <w:b/>
          <w:bCs/>
          <w:color w:val="0000FF"/>
          <w:kern w:val="2"/>
          <w:sz w:val="21"/>
          <w:szCs w:val="22"/>
          <w:lang w:val="en-US" w:eastAsia="zh-CN" w:bidi="ar-SA"/>
        </w:rPr>
        <w:t>问卷调查：</w:t>
      </w:r>
      <w:r>
        <w:rPr>
          <w:rFonts w:hint="eastAsia"/>
          <w:lang w:val="en-US" w:eastAsia="zh-CN"/>
        </w:rPr>
        <w:t>在此处</w:t>
      </w:r>
      <w:r>
        <w:rPr>
          <w:rFonts w:hint="eastAsia" w:cs="黑体" w:asciiTheme="majorHAnsi" w:hAnsiTheme="majorHAnsi" w:eastAsiaTheme="majorHAnsi"/>
          <w:color w:val="000000"/>
          <w:lang w:val="en-US" w:eastAsia="zh-CN"/>
        </w:rPr>
        <w:t>配合学校调研需要，填写相关问卷。</w:t>
      </w:r>
    </w:p>
    <w:p>
      <w:pPr>
        <w:rPr>
          <w:rFonts w:hint="default"/>
          <w:lang w:val="en-US" w:eastAsia="zh-CN"/>
        </w:rPr>
      </w:pPr>
      <w:r>
        <w:rPr>
          <w:rFonts w:hint="eastAsia" w:cs="黑体" w:asciiTheme="majorHAnsi" w:hAnsiTheme="majorHAnsi" w:eastAsiaTheme="majorHAnsi"/>
          <w:b/>
          <w:bCs/>
          <w:color w:val="0000FF"/>
          <w:kern w:val="2"/>
          <w:sz w:val="21"/>
          <w:szCs w:val="22"/>
          <w:lang w:val="en-US" w:eastAsia="zh-CN" w:bidi="ar-SA"/>
        </w:rPr>
        <w:t>成长档案：</w:t>
      </w:r>
      <w:r>
        <w:rPr>
          <w:rFonts w:hint="eastAsia" w:cs="黑体" w:asciiTheme="majorHAnsi" w:hAnsiTheme="majorHAnsi" w:eastAsiaTheme="majorHAnsi"/>
          <w:color w:val="000000"/>
          <w:kern w:val="2"/>
          <w:sz w:val="21"/>
          <w:szCs w:val="22"/>
          <w:lang w:val="en-US" w:eastAsia="zh-CN" w:bidi="ar-SA"/>
        </w:rPr>
        <w:t>此处对个人基本信息、高考成绩、课程记录、就业档案、任职记录、荣誉档案等信息进行上报，供学校统计分析。</w:t>
      </w:r>
    </w:p>
    <w:p>
      <w:pPr>
        <w:rPr>
          <w:rFonts w:hint="eastAsia" w:cs="黑体" w:asciiTheme="majorHAnsi" w:hAnsiTheme="majorHAnsi" w:eastAsiaTheme="majorHAnsi"/>
          <w:lang w:val="en-US" w:eastAsia="zh-CN"/>
        </w:rPr>
      </w:pPr>
    </w:p>
    <w:p>
      <w:pPr>
        <w:rPr>
          <w:rFonts w:hint="default" w:cs="黑体" w:asciiTheme="majorHAnsi" w:hAnsiTheme="majorHAnsi" w:eastAsiaTheme="majorHAnsi"/>
          <w:lang w:val="en-US" w:eastAsia="zh-CN"/>
        </w:rPr>
      </w:pPr>
    </w:p>
    <w:sectPr>
      <w:pgSz w:w="11900" w:h="16840"/>
      <w:pgMar w:top="1440" w:right="1800" w:bottom="1440" w:left="1800"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auto"/>
    <w:pitch w:val="default"/>
    <w:sig w:usb0="E0002A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0D2637"/>
    <w:multiLevelType w:val="multilevel"/>
    <w:tmpl w:val="210D263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4604428"/>
    <w:multiLevelType w:val="singleLevel"/>
    <w:tmpl w:val="24604428"/>
    <w:lvl w:ilvl="0" w:tentative="0">
      <w:start w:val="2"/>
      <w:numFmt w:val="decimal"/>
      <w:lvlText w:val="%1."/>
      <w:lvlJc w:val="left"/>
      <w:pPr>
        <w:tabs>
          <w:tab w:val="left" w:pos="312"/>
        </w:tabs>
      </w:pPr>
    </w:lvl>
  </w:abstractNum>
  <w:abstractNum w:abstractNumId="2">
    <w:nsid w:val="6C0A05B5"/>
    <w:multiLevelType w:val="multilevel"/>
    <w:tmpl w:val="6C0A05B5"/>
    <w:lvl w:ilvl="0" w:tentative="0">
      <w:start w:val="1"/>
      <w:numFmt w:val="decimal"/>
      <w:lvlText w:val="%1、"/>
      <w:lvlJc w:val="left"/>
      <w:pPr>
        <w:ind w:left="360" w:hanging="3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3">
    <w:nsid w:val="72097B53"/>
    <w:multiLevelType w:val="singleLevel"/>
    <w:tmpl w:val="72097B53"/>
    <w:lvl w:ilvl="0" w:tentative="0">
      <w:start w:val="1"/>
      <w:numFmt w:val="decimal"/>
      <w:suff w:val="nothing"/>
      <w:lvlText w:val="%1、"/>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20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90C"/>
    <w:rsid w:val="000708AB"/>
    <w:rsid w:val="00121303"/>
    <w:rsid w:val="001D3A7B"/>
    <w:rsid w:val="003B7660"/>
    <w:rsid w:val="003D64A0"/>
    <w:rsid w:val="006B3280"/>
    <w:rsid w:val="00706D28"/>
    <w:rsid w:val="00791A0B"/>
    <w:rsid w:val="0084490C"/>
    <w:rsid w:val="00944C7B"/>
    <w:rsid w:val="009F2F7B"/>
    <w:rsid w:val="00B13442"/>
    <w:rsid w:val="00B3329D"/>
    <w:rsid w:val="00DA0400"/>
    <w:rsid w:val="00DA1E3F"/>
    <w:rsid w:val="00E60FA9"/>
    <w:rsid w:val="00E93CAA"/>
    <w:rsid w:val="1B610AC4"/>
    <w:rsid w:val="2BBE31B4"/>
    <w:rsid w:val="4147042D"/>
    <w:rsid w:val="59B02AB0"/>
    <w:rsid w:val="5D7D7606"/>
    <w:rsid w:val="616D04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9"/>
    <w:qFormat/>
    <w:uiPriority w:val="0"/>
    <w:pPr>
      <w:keepNext/>
      <w:keepLines/>
      <w:spacing w:before="260" w:after="260" w:line="416" w:lineRule="auto"/>
      <w:outlineLvl w:val="1"/>
    </w:pPr>
    <w:rPr>
      <w:rFonts w:ascii="Calibri Light" w:hAnsi="Calibri Light"/>
      <w:b/>
      <w:bCs/>
      <w:sz w:val="32"/>
      <w:szCs w:val="32"/>
    </w:rPr>
  </w:style>
  <w:style w:type="paragraph" w:styleId="4">
    <w:name w:val="heading 3"/>
    <w:basedOn w:val="1"/>
    <w:next w:val="1"/>
    <w:link w:val="10"/>
    <w:qFormat/>
    <w:uiPriority w:val="0"/>
    <w:pPr>
      <w:keepNext/>
      <w:keepLines/>
      <w:spacing w:before="260" w:after="260" w:line="416" w:lineRule="auto"/>
      <w:outlineLvl w:val="2"/>
    </w:pPr>
    <w:rPr>
      <w:b/>
      <w:bCs/>
      <w:sz w:val="32"/>
      <w:szCs w:val="32"/>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character" w:styleId="7">
    <w:name w:val="Hyperlink"/>
    <w:unhideWhenUsed/>
    <w:qFormat/>
    <w:uiPriority w:val="99"/>
    <w:rPr>
      <w:color w:val="0563C1"/>
      <w:u w:val="single"/>
    </w:rPr>
  </w:style>
  <w:style w:type="character" w:customStyle="1" w:styleId="8">
    <w:name w:val="标题 1字符"/>
    <w:basedOn w:val="6"/>
    <w:link w:val="2"/>
    <w:qFormat/>
    <w:uiPriority w:val="0"/>
    <w:rPr>
      <w:rFonts w:ascii="Calibri" w:hAnsi="Calibri" w:eastAsia="宋体" w:cs="Times New Roman"/>
      <w:b/>
      <w:bCs/>
      <w:kern w:val="44"/>
      <w:sz w:val="44"/>
      <w:szCs w:val="44"/>
    </w:rPr>
  </w:style>
  <w:style w:type="character" w:customStyle="1" w:styleId="9">
    <w:name w:val="标题 2字符"/>
    <w:basedOn w:val="6"/>
    <w:link w:val="3"/>
    <w:qFormat/>
    <w:uiPriority w:val="0"/>
    <w:rPr>
      <w:rFonts w:ascii="Calibri Light" w:hAnsi="Calibri Light" w:eastAsia="宋体" w:cs="Times New Roman"/>
      <w:b/>
      <w:bCs/>
      <w:sz w:val="32"/>
      <w:szCs w:val="32"/>
    </w:rPr>
  </w:style>
  <w:style w:type="character" w:customStyle="1" w:styleId="10">
    <w:name w:val="标题 3字符"/>
    <w:basedOn w:val="6"/>
    <w:link w:val="4"/>
    <w:qFormat/>
    <w:uiPriority w:val="0"/>
    <w:rPr>
      <w:rFonts w:ascii="Calibri" w:hAnsi="Calibri" w:eastAsia="宋体" w:cs="Times New Roman"/>
      <w:b/>
      <w:bCs/>
      <w:sz w:val="32"/>
      <w:szCs w:val="32"/>
    </w:rPr>
  </w:style>
  <w:style w:type="paragraph" w:customStyle="1" w:styleId="11">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239</Words>
  <Characters>1367</Characters>
  <Lines>11</Lines>
  <Paragraphs>3</Paragraphs>
  <TotalTime>2</TotalTime>
  <ScaleCrop>false</ScaleCrop>
  <LinksUpToDate>false</LinksUpToDate>
  <CharactersWithSpaces>1603</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2017-07-26T07:35:00Z</dcterms:created>
  <dc:creator>孔庆玺</dc:creator>
  <cp:lastModifiedBy>孔德强</cp:lastModifiedBy>
  <dcterms:modified xsi:type="dcterms:W3CDTF">2020-02-11T06:39:42Z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